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3F" w:rsidRDefault="00F8293F" w:rsidP="00F8293F">
      <w:pPr>
        <w:shd w:val="clear" w:color="auto" w:fill="FFFFFF"/>
        <w:spacing w:after="0" w:line="240" w:lineRule="auto"/>
        <w:jc w:val="center"/>
        <w:rPr>
          <w:rFonts w:ascii="Arial" w:eastAsia="Times New Roman" w:hAnsi="Arial" w:cs="Arial"/>
          <w:b/>
          <w:bCs/>
          <w:color w:val="000000"/>
          <w:sz w:val="24"/>
          <w:szCs w:val="24"/>
          <w:lang w:eastAsia="ru-RU"/>
        </w:rPr>
      </w:pPr>
      <w:r w:rsidRPr="00F8293F">
        <w:rPr>
          <w:rFonts w:ascii="Arial" w:eastAsia="Times New Roman" w:hAnsi="Arial" w:cs="Arial"/>
          <w:b/>
          <w:bCs/>
          <w:color w:val="000000"/>
          <w:sz w:val="24"/>
          <w:szCs w:val="24"/>
          <w:lang w:eastAsia="ru-RU"/>
        </w:rPr>
        <w:fldChar w:fldCharType="begin"/>
      </w:r>
      <w:r w:rsidRPr="00F8293F">
        <w:rPr>
          <w:rFonts w:ascii="Arial" w:eastAsia="Times New Roman" w:hAnsi="Arial" w:cs="Arial"/>
          <w:b/>
          <w:bCs/>
          <w:color w:val="000000"/>
          <w:sz w:val="24"/>
          <w:szCs w:val="24"/>
          <w:lang w:eastAsia="ru-RU"/>
        </w:rPr>
        <w:instrText xml:space="preserve"> HYPERLINK "http://mashenkof.ru/levoe_menyu/obrazci_doverennostey/chto_takoe_doverennost_/" </w:instrText>
      </w:r>
      <w:r w:rsidRPr="00F8293F">
        <w:rPr>
          <w:rFonts w:ascii="Arial" w:eastAsia="Times New Roman" w:hAnsi="Arial" w:cs="Arial"/>
          <w:b/>
          <w:bCs/>
          <w:color w:val="000000"/>
          <w:sz w:val="24"/>
          <w:szCs w:val="24"/>
          <w:lang w:eastAsia="ru-RU"/>
        </w:rPr>
        <w:fldChar w:fldCharType="separate"/>
      </w:r>
      <w:r w:rsidRPr="00F8293F">
        <w:rPr>
          <w:rFonts w:ascii="Arial" w:eastAsia="Times New Roman" w:hAnsi="Arial" w:cs="Arial"/>
          <w:b/>
          <w:bCs/>
          <w:color w:val="34BBD4"/>
          <w:sz w:val="24"/>
          <w:szCs w:val="24"/>
          <w:u w:val="single"/>
          <w:lang w:eastAsia="ru-RU"/>
        </w:rPr>
        <w:t>ДОВЕРЕННОСТЬ</w:t>
      </w:r>
      <w:r w:rsidRPr="00F8293F">
        <w:rPr>
          <w:rFonts w:ascii="Arial" w:eastAsia="Times New Roman" w:hAnsi="Arial" w:cs="Arial"/>
          <w:b/>
          <w:bCs/>
          <w:color w:val="000000"/>
          <w:sz w:val="24"/>
          <w:szCs w:val="24"/>
          <w:lang w:eastAsia="ru-RU"/>
        </w:rPr>
        <w:fldChar w:fldCharType="end"/>
      </w:r>
      <w:r w:rsidRPr="00F8293F">
        <w:rPr>
          <w:rFonts w:ascii="Arial" w:eastAsia="Times New Roman" w:hAnsi="Arial" w:cs="Arial"/>
          <w:b/>
          <w:bCs/>
          <w:color w:val="000000"/>
          <w:sz w:val="24"/>
          <w:szCs w:val="24"/>
          <w:lang w:eastAsia="ru-RU"/>
        </w:rPr>
        <w:t> </w:t>
      </w:r>
    </w:p>
    <w:p w:rsidR="00F8293F" w:rsidRPr="00F8293F" w:rsidRDefault="00F8293F" w:rsidP="00F8293F">
      <w:pPr>
        <w:shd w:val="clear" w:color="auto" w:fill="FFFFFF"/>
        <w:spacing w:after="0" w:line="240" w:lineRule="auto"/>
        <w:jc w:val="center"/>
        <w:rPr>
          <w:rFonts w:ascii="Arial" w:eastAsia="Times New Roman" w:hAnsi="Arial" w:cs="Arial"/>
          <w:color w:val="333333"/>
          <w:sz w:val="18"/>
          <w:szCs w:val="18"/>
          <w:lang w:eastAsia="ru-RU"/>
        </w:rPr>
      </w:pPr>
    </w:p>
    <w:p w:rsidR="00F8293F" w:rsidRPr="00F8293F" w:rsidRDefault="00F8293F" w:rsidP="00F8293F">
      <w:pPr>
        <w:shd w:val="clear" w:color="auto" w:fill="FFFFFF"/>
        <w:spacing w:after="0" w:line="240" w:lineRule="auto"/>
        <w:jc w:val="center"/>
        <w:outlineLvl w:val="0"/>
        <w:rPr>
          <w:rFonts w:ascii="Georgia" w:eastAsia="Times New Roman" w:hAnsi="Georgia" w:cs="Times New Roman"/>
          <w:color w:val="000000"/>
          <w:kern w:val="36"/>
          <w:sz w:val="48"/>
          <w:szCs w:val="48"/>
          <w:lang w:eastAsia="ru-RU"/>
        </w:rPr>
      </w:pPr>
      <w:r w:rsidRPr="00F8293F">
        <w:rPr>
          <w:rFonts w:ascii="Georgia" w:eastAsia="Times New Roman" w:hAnsi="Georgia" w:cs="Times New Roman"/>
          <w:color w:val="000000"/>
          <w:kern w:val="36"/>
          <w:sz w:val="24"/>
          <w:szCs w:val="24"/>
          <w:bdr w:val="none" w:sz="0" w:space="0" w:color="auto" w:frame="1"/>
          <w:lang w:eastAsia="ru-RU"/>
        </w:rPr>
        <w:t>Шестнадцатое февраля две тысячи пятнадцатого года</w:t>
      </w:r>
    </w:p>
    <w:p w:rsidR="00F8293F" w:rsidRPr="00F8293F" w:rsidRDefault="00F8293F" w:rsidP="00F8293F">
      <w:pPr>
        <w:shd w:val="clear" w:color="auto" w:fill="FFFFFF"/>
        <w:spacing w:after="0" w:line="240" w:lineRule="auto"/>
        <w:rPr>
          <w:rFonts w:ascii="Arial" w:eastAsia="Times New Roman" w:hAnsi="Arial" w:cs="Arial"/>
          <w:color w:val="333333"/>
          <w:sz w:val="18"/>
          <w:szCs w:val="18"/>
          <w:lang w:eastAsia="ru-RU"/>
        </w:rPr>
      </w:pPr>
      <w:r w:rsidRPr="00F8293F">
        <w:rPr>
          <w:rFonts w:ascii="Arial" w:eastAsia="Times New Roman" w:hAnsi="Arial" w:cs="Arial"/>
          <w:color w:val="000000"/>
          <w:sz w:val="24"/>
          <w:szCs w:val="24"/>
          <w:bdr w:val="none" w:sz="0" w:space="0" w:color="auto" w:frame="1"/>
          <w:lang w:eastAsia="ru-RU"/>
        </w:rPr>
        <w:t>г. Москва</w:t>
      </w:r>
    </w:p>
    <w:p w:rsidR="00F8293F" w:rsidRPr="00F8293F" w:rsidRDefault="00F8293F" w:rsidP="00F8293F">
      <w:pPr>
        <w:shd w:val="clear" w:color="auto" w:fill="FFFFFF"/>
        <w:spacing w:after="0" w:line="240" w:lineRule="auto"/>
        <w:jc w:val="both"/>
        <w:rPr>
          <w:rFonts w:ascii="Arial" w:eastAsia="Times New Roman" w:hAnsi="Arial" w:cs="Arial"/>
          <w:color w:val="333333"/>
          <w:sz w:val="18"/>
          <w:szCs w:val="18"/>
          <w:lang w:eastAsia="ru-RU"/>
        </w:rPr>
      </w:pPr>
      <w:r w:rsidRPr="00F8293F">
        <w:rPr>
          <w:rFonts w:ascii="Arial" w:eastAsia="Times New Roman" w:hAnsi="Arial" w:cs="Arial"/>
          <w:color w:val="000000"/>
          <w:sz w:val="24"/>
          <w:szCs w:val="24"/>
          <w:bdr w:val="none" w:sz="0" w:space="0" w:color="auto" w:frame="1"/>
          <w:lang w:eastAsia="ru-RU"/>
        </w:rPr>
        <w:t xml:space="preserve">        Общество с ограниченной ответственностью «РОМАШКА» (ОГРН 0027009699200) , в лице Генерального директора Петухова Романа Георгиевича действующего на основании Устава, именуемое далее «Доверитель», настоящим уполномочивает Петрова Артура Андреевича, имеющего паспорт Серия 44 13 184648, выданный ТП № 9 межрайонного ОУФМС России по Московской области, выдан 15.09.2013 г. код подразделения 510-106, зарегистрированного по адресу: </w:t>
      </w:r>
      <w:proofErr w:type="gramStart"/>
      <w:r w:rsidRPr="00F8293F">
        <w:rPr>
          <w:rFonts w:ascii="Arial" w:eastAsia="Times New Roman" w:hAnsi="Arial" w:cs="Arial"/>
          <w:color w:val="000000"/>
          <w:sz w:val="24"/>
          <w:szCs w:val="24"/>
          <w:bdr w:val="none" w:sz="0" w:space="0" w:color="auto" w:frame="1"/>
          <w:lang w:eastAsia="ru-RU"/>
        </w:rPr>
        <w:t>Московская область, Одинцовский район, город Кубинка, улица Армейская, дом 22, квартира 28,  представлять интересы организации во всех судебных, административных и правоохранительных органах, органах дознания, прокуратуре, следственном комитете, полиции, федеральной службе национальной гвардии, в службе судебных приставов, иных правоохранительных органах, в том числе во всех судах судебной системы Российской Федерации со всеми правами, какие предоставлены законом заявителю, истцу, ответчику, третьему лицу</w:t>
      </w:r>
      <w:proofErr w:type="gramEnd"/>
      <w:r w:rsidRPr="00F8293F">
        <w:rPr>
          <w:rFonts w:ascii="Arial" w:eastAsia="Times New Roman" w:hAnsi="Arial" w:cs="Arial"/>
          <w:color w:val="000000"/>
          <w:sz w:val="24"/>
          <w:szCs w:val="24"/>
          <w:bdr w:val="none" w:sz="0" w:space="0" w:color="auto" w:frame="1"/>
          <w:lang w:eastAsia="ru-RU"/>
        </w:rPr>
        <w:t xml:space="preserve">, в том числе с правом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обжалование судебного постановления, предъявление исполнительного документа </w:t>
      </w:r>
      <w:proofErr w:type="gramStart"/>
      <w:r w:rsidRPr="00F8293F">
        <w:rPr>
          <w:rFonts w:ascii="Arial" w:eastAsia="Times New Roman" w:hAnsi="Arial" w:cs="Arial"/>
          <w:color w:val="000000"/>
          <w:sz w:val="24"/>
          <w:szCs w:val="24"/>
          <w:bdr w:val="none" w:sz="0" w:space="0" w:color="auto" w:frame="1"/>
          <w:lang w:eastAsia="ru-RU"/>
        </w:rPr>
        <w:t>ко</w:t>
      </w:r>
      <w:proofErr w:type="gramEnd"/>
      <w:r w:rsidRPr="00F8293F">
        <w:rPr>
          <w:rFonts w:ascii="Arial" w:eastAsia="Times New Roman" w:hAnsi="Arial" w:cs="Arial"/>
          <w:color w:val="000000"/>
          <w:sz w:val="24"/>
          <w:szCs w:val="24"/>
          <w:bdr w:val="none" w:sz="0" w:space="0" w:color="auto" w:frame="1"/>
          <w:lang w:eastAsia="ru-RU"/>
        </w:rPr>
        <w:t xml:space="preserve"> взысканию, отзыва исполнительного документа и других документов, с правом обжалования действий судебного пристава-исполнителя, без права получения присужденного имущества  и денег.</w:t>
      </w:r>
    </w:p>
    <w:p w:rsidR="00F8293F" w:rsidRPr="00F8293F" w:rsidRDefault="00F8293F" w:rsidP="00F8293F">
      <w:pPr>
        <w:shd w:val="clear" w:color="auto" w:fill="FFFFFF"/>
        <w:spacing w:after="0" w:line="240" w:lineRule="auto"/>
        <w:rPr>
          <w:rFonts w:ascii="Arial" w:eastAsia="Times New Roman" w:hAnsi="Arial" w:cs="Arial"/>
          <w:color w:val="333333"/>
          <w:sz w:val="18"/>
          <w:szCs w:val="18"/>
          <w:lang w:eastAsia="ru-RU"/>
        </w:rPr>
      </w:pPr>
      <w:r w:rsidRPr="00F8293F">
        <w:rPr>
          <w:rFonts w:ascii="Arial" w:eastAsia="Times New Roman" w:hAnsi="Arial" w:cs="Arial"/>
          <w:color w:val="000000"/>
          <w:sz w:val="24"/>
          <w:szCs w:val="24"/>
          <w:bdr w:val="none" w:sz="0" w:space="0" w:color="auto" w:frame="1"/>
          <w:lang w:eastAsia="ru-RU"/>
        </w:rPr>
        <w:t> </w:t>
      </w:r>
      <w:hyperlink r:id="rId4" w:history="1">
        <w:r w:rsidRPr="00F8293F">
          <w:rPr>
            <w:rFonts w:ascii="Arial" w:eastAsia="Times New Roman" w:hAnsi="Arial" w:cs="Arial"/>
            <w:color w:val="34BBD4"/>
            <w:sz w:val="24"/>
            <w:szCs w:val="24"/>
            <w:u w:val="single"/>
            <w:lang w:eastAsia="ru-RU"/>
          </w:rPr>
          <w:t>Доверенность</w:t>
        </w:r>
      </w:hyperlink>
      <w:r w:rsidRPr="00F8293F">
        <w:rPr>
          <w:rFonts w:ascii="Arial" w:eastAsia="Times New Roman" w:hAnsi="Arial" w:cs="Arial"/>
          <w:color w:val="000000"/>
          <w:sz w:val="24"/>
          <w:szCs w:val="24"/>
          <w:lang w:eastAsia="ru-RU"/>
        </w:rPr>
        <w:t> </w:t>
      </w:r>
      <w:r w:rsidRPr="00F8293F">
        <w:rPr>
          <w:rFonts w:ascii="Arial" w:eastAsia="Times New Roman" w:hAnsi="Arial" w:cs="Arial"/>
          <w:color w:val="000000"/>
          <w:sz w:val="24"/>
          <w:szCs w:val="24"/>
          <w:bdr w:val="none" w:sz="0" w:space="0" w:color="auto" w:frame="1"/>
          <w:lang w:eastAsia="ru-RU"/>
        </w:rPr>
        <w:t>выдана сроком на три года без права передоверия</w:t>
      </w:r>
    </w:p>
    <w:p w:rsidR="00F8293F" w:rsidRPr="00F8293F" w:rsidRDefault="00F8293F" w:rsidP="00F8293F">
      <w:pPr>
        <w:shd w:val="clear" w:color="auto" w:fill="FFFFFF"/>
        <w:spacing w:after="0" w:line="240" w:lineRule="auto"/>
        <w:rPr>
          <w:rFonts w:ascii="Arial" w:eastAsia="Times New Roman" w:hAnsi="Arial" w:cs="Arial"/>
          <w:color w:val="333333"/>
          <w:sz w:val="18"/>
          <w:szCs w:val="18"/>
          <w:lang w:eastAsia="ru-RU"/>
        </w:rPr>
      </w:pPr>
      <w:r w:rsidRPr="00F8293F">
        <w:rPr>
          <w:rFonts w:ascii="Arial" w:eastAsia="Times New Roman" w:hAnsi="Arial" w:cs="Arial"/>
          <w:color w:val="000000"/>
          <w:sz w:val="24"/>
          <w:szCs w:val="24"/>
          <w:bdr w:val="none" w:sz="0" w:space="0" w:color="auto" w:frame="1"/>
          <w:lang w:eastAsia="ru-RU"/>
        </w:rPr>
        <w:t>Генеральный директор_______________ Петухов  Роман Георгиевич</w:t>
      </w:r>
    </w:p>
    <w:p w:rsidR="00F8293F" w:rsidRDefault="00F8293F" w:rsidP="00F8293F">
      <w:pPr>
        <w:shd w:val="clear" w:color="auto" w:fill="FFFFFF"/>
        <w:spacing w:after="0" w:line="240" w:lineRule="auto"/>
        <w:rPr>
          <w:rFonts w:ascii="Arial" w:eastAsia="Times New Roman" w:hAnsi="Arial" w:cs="Arial"/>
          <w:color w:val="000000"/>
          <w:sz w:val="24"/>
          <w:szCs w:val="24"/>
          <w:bdr w:val="none" w:sz="0" w:space="0" w:color="auto" w:frame="1"/>
          <w:lang w:eastAsia="ru-RU"/>
        </w:rPr>
      </w:pPr>
      <w:r w:rsidRPr="00F8293F">
        <w:rPr>
          <w:rFonts w:ascii="Arial" w:eastAsia="Times New Roman" w:hAnsi="Arial" w:cs="Arial"/>
          <w:color w:val="000000"/>
          <w:sz w:val="24"/>
          <w:szCs w:val="24"/>
          <w:bdr w:val="none" w:sz="0" w:space="0" w:color="auto" w:frame="1"/>
          <w:lang w:eastAsia="ru-RU"/>
        </w:rPr>
        <w:t>                                                                    М.П.</w:t>
      </w:r>
    </w:p>
    <w:p w:rsidR="00F8293F" w:rsidRPr="00F8293F" w:rsidRDefault="00F8293F" w:rsidP="00F8293F">
      <w:pPr>
        <w:shd w:val="clear" w:color="auto" w:fill="FFFFFF"/>
        <w:spacing w:after="0" w:line="240" w:lineRule="auto"/>
        <w:rPr>
          <w:rFonts w:ascii="Arial" w:eastAsia="Times New Roman" w:hAnsi="Arial" w:cs="Arial"/>
          <w:color w:val="333333"/>
          <w:sz w:val="18"/>
          <w:szCs w:val="18"/>
          <w:lang w:eastAsia="ru-RU"/>
        </w:rPr>
      </w:pPr>
    </w:p>
    <w:p w:rsidR="00F8293F" w:rsidRPr="00F8293F" w:rsidRDefault="00F8293F" w:rsidP="00F8293F">
      <w:pPr>
        <w:shd w:val="clear" w:color="auto" w:fill="FFFFFF"/>
        <w:spacing w:after="0" w:line="240" w:lineRule="auto"/>
        <w:rPr>
          <w:rFonts w:ascii="Arial" w:eastAsia="Times New Roman" w:hAnsi="Arial" w:cs="Arial"/>
          <w:color w:val="333333"/>
          <w:sz w:val="18"/>
          <w:szCs w:val="18"/>
          <w:lang w:eastAsia="ru-RU"/>
        </w:rPr>
      </w:pPr>
      <w:r w:rsidRPr="00F8293F">
        <w:rPr>
          <w:rFonts w:ascii="Arial" w:eastAsia="Times New Roman" w:hAnsi="Arial" w:cs="Arial"/>
          <w:b/>
          <w:bCs/>
          <w:color w:val="000000"/>
          <w:sz w:val="24"/>
          <w:szCs w:val="24"/>
          <w:lang w:eastAsia="ru-RU"/>
        </w:rPr>
        <w:t xml:space="preserve">По всем юридическим вопросам обращайтесь к квалифицированным юристам </w:t>
      </w:r>
      <w:proofErr w:type="gramStart"/>
      <w:r w:rsidRPr="00F8293F">
        <w:rPr>
          <w:rFonts w:ascii="Arial" w:eastAsia="Times New Roman" w:hAnsi="Arial" w:cs="Arial"/>
          <w:b/>
          <w:bCs/>
          <w:color w:val="000000"/>
          <w:sz w:val="24"/>
          <w:szCs w:val="24"/>
          <w:lang w:eastAsia="ru-RU"/>
        </w:rPr>
        <w:t>по</w:t>
      </w:r>
      <w:proofErr w:type="gramEnd"/>
      <w:r w:rsidRPr="00F8293F">
        <w:rPr>
          <w:rFonts w:ascii="Arial" w:eastAsia="Times New Roman" w:hAnsi="Arial" w:cs="Arial"/>
          <w:b/>
          <w:bCs/>
          <w:color w:val="000000"/>
          <w:sz w:val="24"/>
          <w:szCs w:val="24"/>
          <w:lang w:eastAsia="ru-RU"/>
        </w:rPr>
        <w:t xml:space="preserve"> </w:t>
      </w:r>
      <w:proofErr w:type="gramStart"/>
      <w:r w:rsidRPr="00F8293F">
        <w:rPr>
          <w:rFonts w:ascii="Arial" w:eastAsia="Times New Roman" w:hAnsi="Arial" w:cs="Arial"/>
          <w:b/>
          <w:bCs/>
          <w:color w:val="000000"/>
          <w:sz w:val="24"/>
          <w:szCs w:val="24"/>
          <w:lang w:eastAsia="ru-RU"/>
        </w:rPr>
        <w:t>тел</w:t>
      </w:r>
      <w:proofErr w:type="gramEnd"/>
      <w:r w:rsidRPr="00F8293F">
        <w:rPr>
          <w:rFonts w:ascii="Arial" w:eastAsia="Times New Roman" w:hAnsi="Arial" w:cs="Arial"/>
          <w:b/>
          <w:bCs/>
          <w:color w:val="000000"/>
          <w:sz w:val="24"/>
          <w:szCs w:val="24"/>
          <w:lang w:eastAsia="ru-RU"/>
        </w:rPr>
        <w:t>. – 8 (919) 722-05-32 </w:t>
      </w:r>
      <w:r w:rsidRPr="00F8293F">
        <w:rPr>
          <w:rFonts w:ascii="Arial" w:eastAsia="Times New Roman" w:hAnsi="Arial" w:cs="Arial"/>
          <w:color w:val="333333"/>
          <w:sz w:val="18"/>
          <w:szCs w:val="18"/>
          <w:lang w:eastAsia="ru-RU"/>
        </w:rPr>
        <w:br/>
      </w:r>
      <w:r w:rsidRPr="00F8293F">
        <w:rPr>
          <w:rFonts w:ascii="Arial" w:eastAsia="Times New Roman" w:hAnsi="Arial" w:cs="Arial"/>
          <w:b/>
          <w:bCs/>
          <w:color w:val="000000"/>
          <w:sz w:val="24"/>
          <w:szCs w:val="24"/>
          <w:lang w:eastAsia="ru-RU"/>
        </w:rPr>
        <w:t>Юридическая помощь </w:t>
      </w:r>
      <w:hyperlink r:id="rId5" w:history="1">
        <w:r w:rsidRPr="00F8293F">
          <w:rPr>
            <w:rFonts w:ascii="Arial" w:eastAsia="Times New Roman" w:hAnsi="Arial" w:cs="Arial"/>
            <w:b/>
            <w:bCs/>
            <w:color w:val="34BBD4"/>
            <w:sz w:val="24"/>
            <w:szCs w:val="24"/>
            <w:u w:val="single"/>
            <w:lang w:eastAsia="ru-RU"/>
          </w:rPr>
          <w:t>www.mashenkof.ru</w:t>
        </w:r>
      </w:hyperlink>
      <w:r w:rsidRPr="00F8293F">
        <w:rPr>
          <w:rFonts w:ascii="Arial" w:eastAsia="Times New Roman" w:hAnsi="Arial" w:cs="Arial"/>
          <w:b/>
          <w:bCs/>
          <w:color w:val="000000"/>
          <w:sz w:val="24"/>
          <w:szCs w:val="24"/>
          <w:lang w:eastAsia="ru-RU"/>
        </w:rPr>
        <w:t> - качественные услуги за разумную цену.</w:t>
      </w:r>
      <w:r w:rsidRPr="00F8293F">
        <w:rPr>
          <w:rFonts w:ascii="Arial" w:eastAsia="Times New Roman" w:hAnsi="Arial" w:cs="Arial"/>
          <w:color w:val="333333"/>
          <w:sz w:val="18"/>
          <w:szCs w:val="18"/>
          <w:lang w:eastAsia="ru-RU"/>
        </w:rPr>
        <w:br/>
      </w:r>
      <w:r w:rsidRPr="00F8293F">
        <w:rPr>
          <w:rFonts w:ascii="Arial" w:eastAsia="Times New Roman" w:hAnsi="Arial" w:cs="Arial"/>
          <w:b/>
          <w:bCs/>
          <w:color w:val="000000"/>
          <w:sz w:val="24"/>
          <w:szCs w:val="24"/>
          <w:lang w:eastAsia="ru-RU"/>
        </w:rPr>
        <w:t>Абонентское обслуживание физических и юридических лиц.</w:t>
      </w:r>
    </w:p>
    <w:p w:rsidR="005A472A" w:rsidRDefault="005A472A"/>
    <w:sectPr w:rsidR="005A472A" w:rsidSect="005A47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93F"/>
    <w:rsid w:val="005A472A"/>
    <w:rsid w:val="00F82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2A"/>
  </w:style>
  <w:style w:type="paragraph" w:styleId="1">
    <w:name w:val="heading 1"/>
    <w:basedOn w:val="a"/>
    <w:link w:val="10"/>
    <w:uiPriority w:val="9"/>
    <w:qFormat/>
    <w:rsid w:val="00F82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93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2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293F"/>
    <w:rPr>
      <w:b/>
      <w:bCs/>
    </w:rPr>
  </w:style>
  <w:style w:type="character" w:styleId="a5">
    <w:name w:val="Hyperlink"/>
    <w:basedOn w:val="a0"/>
    <w:uiPriority w:val="99"/>
    <w:semiHidden/>
    <w:unhideWhenUsed/>
    <w:rsid w:val="00F8293F"/>
    <w:rPr>
      <w:color w:val="0000FF"/>
      <w:u w:val="single"/>
    </w:rPr>
  </w:style>
  <w:style w:type="character" w:customStyle="1" w:styleId="apple-converted-space">
    <w:name w:val="apple-converted-space"/>
    <w:basedOn w:val="a0"/>
    <w:rsid w:val="00F8293F"/>
  </w:style>
</w:styles>
</file>

<file path=word/webSettings.xml><?xml version="1.0" encoding="utf-8"?>
<w:webSettings xmlns:r="http://schemas.openxmlformats.org/officeDocument/2006/relationships" xmlns:w="http://schemas.openxmlformats.org/wordprocessingml/2006/main">
  <w:divs>
    <w:div w:id="18940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henkof.ru/" TargetMode="External"/><Relationship Id="rId4" Type="http://schemas.openxmlformats.org/officeDocument/2006/relationships/hyperlink" Target="http://mashenkof.ru/levoe_menyu/obrazci_doverennostey/chto_takoe_doverennost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2016-05-07T18:00:00Z</dcterms:created>
  <dcterms:modified xsi:type="dcterms:W3CDTF">2016-05-07T18:00:00Z</dcterms:modified>
</cp:coreProperties>
</file>