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98" w:rsidRDefault="00507C98" w:rsidP="00507C98">
      <w:pPr>
        <w:rPr>
          <w:rFonts w:eastAsia="Nimbus Roman No9 L" w:cs="Nimbus Roman No9 L"/>
          <w:spacing w:val="-1"/>
          <w:lang w:eastAsia="ar-SA"/>
        </w:rPr>
      </w:pPr>
      <w:r>
        <w:rPr>
          <w:rFonts w:eastAsia="Nimbus Roman No9 L" w:cs="Nimbus Roman No9 L"/>
          <w:spacing w:val="-1"/>
          <w:lang w:eastAsia="ar-SA"/>
        </w:rPr>
        <w:t xml:space="preserve">Федеральное государственное унитарное </w:t>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предприятие "Почта России"</w:t>
      </w: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адрес: 131000, город Москва,</w:t>
      </w: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ул. Варшавское шоссе, дом 37</w:t>
      </w:r>
    </w:p>
    <w:p w:rsidR="00507C98" w:rsidRDefault="00507C98" w:rsidP="00507C98">
      <w:pPr>
        <w:rPr>
          <w:rFonts w:eastAsia="Nimbus Roman No9 L" w:cs="Nimbus Roman No9 L"/>
          <w:spacing w:val="-1"/>
          <w:lang w:eastAsia="ar-SA"/>
        </w:rPr>
      </w:pP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Полищука Александра Анатольевича</w:t>
      </w: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адрес регистрации:</w:t>
      </w: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123181, город Москва,</w:t>
      </w: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ул. Кулакова, дом 1, корп. 2, кв. 100</w:t>
      </w:r>
    </w:p>
    <w:p w:rsidR="00507C98" w:rsidRDefault="00507C98" w:rsidP="00507C98">
      <w:pPr>
        <w:rPr>
          <w:rFonts w:eastAsia="Nimbus Roman No9 L" w:cs="Nimbus Roman No9 L"/>
          <w:spacing w:val="-1"/>
          <w:lang w:eastAsia="ar-SA"/>
        </w:rPr>
      </w:pP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«В порядке досудебного урегулирования спора»</w:t>
      </w:r>
    </w:p>
    <w:p w:rsidR="00507C98" w:rsidRDefault="00507C98" w:rsidP="00507C98">
      <w:pPr>
        <w:rPr>
          <w:rFonts w:eastAsia="Nimbus Roman No9 L" w:cs="Nimbus Roman No9 L"/>
          <w:spacing w:val="-1"/>
          <w:lang w:eastAsia="ar-SA"/>
        </w:rPr>
      </w:pPr>
    </w:p>
    <w:p w:rsidR="00507C98" w:rsidRDefault="00507C98" w:rsidP="00507C98">
      <w:pPr>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ПРЕТЕНЗИЯ</w:t>
      </w:r>
    </w:p>
    <w:p w:rsidR="00507C98" w:rsidRDefault="00507C98" w:rsidP="00507C98">
      <w:pPr>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Я, Полищук Александр Анатольевич, 07 ноября 2012 года через ОПС 123181 ФГУП «Почта России» отправил международными почтовыми  отправлениями № 08/RA212477274RV и №08/RA212477288RV своей дочери в Швейцарию две бандероли весом по пять килограмм каждая. В указанных бандеролях было полное собрание сочинений Л.Н. Толстого в 13 т. (1947-1949 гг. издания), которое предназначалось моей дочери в качестве подарка.</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За услуги пересылки бандеролей мною были оплачены денежные средства в размере 1 318 рублей 10 копеек по квитанции № 288, и денежные средства  в размере 1 318 рублей 10 копеек по квитанции № 274. Общая стоимость услуг по отправлениям составила 2636,20 рублей.</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 xml:space="preserve">Через два месяца после отправления бандеролей я выяснил, что моя дочь их не получила. После чего в январе 2013 я обратился с заявлением в </w:t>
      </w:r>
      <w:r>
        <w:t>Главпочтамт</w:t>
      </w:r>
      <w:r>
        <w:rPr>
          <w:rFonts w:eastAsia="Nimbus Roman No9 L" w:cs="Nimbus Roman No9 L"/>
          <w:spacing w:val="-1"/>
          <w:lang w:eastAsia="ar-SA"/>
        </w:rPr>
        <w:t xml:space="preserve">  ФГУП «Почта России» о розыске моих бандеролей. Спустя две недели после моего обращения я получил письмо из Московского Межрайонного Почтамта № 3 ФГУП «Почта России» (ММП № 3), в которых было указано, что сотрудники почты приступили к поиску моих бандеролей.</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В марте 2013 года я выяснил, что никаких поисков со стороны ФГУП «Почта России» не ведется, поскольку я не получил ни одного сообщения о результатах поиска. После чего я начал звонить по всем номерам телефонов, указанных в письмах ФГУП «Почта России», однако, никакой информации о моих бандеролях не получил.</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С учетом вышеизложенных обстоятельств, я подготовил письмо с претензиями и направил его в  ММП № 3 ФГУП «Почта России»                              (С.А. Климовских) заказным письмом с уведомлением о вручении. До настоящего времени никакого уведомления о получении адресатом я не получил.</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В конце марта 2013 года я получил одну из своих бандеролей со стикером почты Швейцарии без указания причины невручения отправления адресату.</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 xml:space="preserve">Исходя из вышеизложенного, считаю, что со стороны ФГУП «Почта России» нарушены мои права потребителя, так как услуги по отправлению </w:t>
      </w:r>
      <w:r>
        <w:rPr>
          <w:rFonts w:eastAsia="Nimbus Roman No9 L" w:cs="Nimbus Roman No9 L"/>
          <w:spacing w:val="-1"/>
          <w:lang w:eastAsia="ar-SA"/>
        </w:rPr>
        <w:lastRenderedPageBreak/>
        <w:t>моих бандеролей надлежащим образом не исполнило.</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установление прав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определение механизма реализации этих прав, регулируются в соответствии с Законом  РФ от 07.02.1992 N 2300-1 "О защите прав потребителей".</w:t>
      </w:r>
    </w:p>
    <w:p w:rsidR="00507C98" w:rsidRDefault="00507C98" w:rsidP="00507C98">
      <w:pPr>
        <w:jc w:val="both"/>
      </w:pPr>
      <w:r>
        <w:tab/>
        <w:t xml:space="preserve">Согласно ст. 4 Закона РФ от 07.02.1992 N 2300-1 "О защите прав потребителей" исполнитель обязан оказать услугу, качество которого соответствует договору. </w:t>
      </w:r>
    </w:p>
    <w:p w:rsidR="00507C98" w:rsidRDefault="00507C98" w:rsidP="00507C98">
      <w:pPr>
        <w:jc w:val="both"/>
        <w:rPr>
          <w:rFonts w:eastAsia="Arial" w:cs="Arial"/>
          <w:szCs w:val="28"/>
          <w:lang w:eastAsia="en-US" w:bidi="en-US"/>
        </w:rPr>
      </w:pPr>
      <w:r>
        <w:tab/>
      </w:r>
      <w:r>
        <w:rPr>
          <w:rFonts w:eastAsia="Arial" w:cs="Arial"/>
          <w:szCs w:val="28"/>
          <w:lang w:eastAsia="en-US" w:bidi="en-US"/>
        </w:rPr>
        <w:t>Согласно ст. 16 ФЗ "О почтовой связи" от 17.07.1999г. № 176 ФЗ, 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507C98" w:rsidRDefault="00507C98" w:rsidP="00507C98">
      <w:pPr>
        <w:spacing w:line="100" w:lineRule="atLeast"/>
        <w:ind w:left="-30"/>
        <w:jc w:val="both"/>
        <w:rPr>
          <w:rFonts w:eastAsia="Arial" w:cs="Arial"/>
          <w:szCs w:val="28"/>
          <w:lang w:eastAsia="en-US" w:bidi="en-US"/>
        </w:rPr>
      </w:pPr>
      <w:r>
        <w:rPr>
          <w:rFonts w:eastAsia="Arial" w:cs="Arial"/>
          <w:szCs w:val="28"/>
          <w:lang w:eastAsia="en-US" w:bidi="en-US"/>
        </w:rPr>
        <w:tab/>
        <w:t>Операторы почтовой связи обязаны обеспечить пересылку письменной корреспонденции пользователям услуг почтовой связи в контрольные сроки. Нормативы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507C98" w:rsidRDefault="00507C98" w:rsidP="00507C98">
      <w:pPr>
        <w:spacing w:line="100" w:lineRule="atLeast"/>
        <w:ind w:left="-30"/>
        <w:jc w:val="both"/>
        <w:rPr>
          <w:rFonts w:eastAsia="Arial" w:cs="Arial"/>
          <w:szCs w:val="28"/>
          <w:lang w:eastAsia="en-US" w:bidi="en-US"/>
        </w:rPr>
      </w:pPr>
      <w:r>
        <w:rPr>
          <w:rFonts w:eastAsia="Arial" w:cs="Arial"/>
          <w:szCs w:val="28"/>
          <w:lang w:eastAsia="en-US" w:bidi="en-US"/>
        </w:rPr>
        <w:tab/>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
    <w:p w:rsidR="00507C98" w:rsidRDefault="00507C98" w:rsidP="00507C98">
      <w:pPr>
        <w:spacing w:line="100" w:lineRule="atLeast"/>
        <w:ind w:left="-30"/>
        <w:jc w:val="both"/>
        <w:rPr>
          <w:rFonts w:eastAsia="Arial" w:cs="Arial"/>
          <w:szCs w:val="28"/>
          <w:lang w:eastAsia="en-US" w:bidi="en-US"/>
        </w:rPr>
      </w:pPr>
      <w:r>
        <w:rPr>
          <w:rFonts w:eastAsia="Arial" w:cs="Arial"/>
          <w:szCs w:val="28"/>
          <w:lang w:eastAsia="en-US" w:bidi="en-US"/>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507C98" w:rsidRDefault="00507C98" w:rsidP="00507C98">
      <w:pPr>
        <w:jc w:val="both"/>
        <w:rPr>
          <w:rFonts w:eastAsia="Arial" w:cs="Arial"/>
          <w:szCs w:val="28"/>
          <w:lang w:eastAsia="en-US" w:bidi="en-US"/>
        </w:rPr>
      </w:pPr>
      <w:r>
        <w:rPr>
          <w:rFonts w:eastAsia="Arial" w:cs="Arial"/>
          <w:szCs w:val="28"/>
          <w:lang w:eastAsia="en-US" w:bidi="en-US"/>
        </w:rPr>
        <w:tab/>
        <w:t>Как устанавливает ст. 20 ФЗ "О почтовой связи", 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В моем случае я считаю, что ФГУП «Почта России» услуги по отправлению моих бандеролей надлежащим образом не исполнило, что является нарушением моих прав потребителя.</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 xml:space="preserve">Согласно ст. 29 Закона РФ от 07.02.1992 N 2300-1 "О защите прав потребителей" потребитель при обнаружении недостатков выполненной </w:t>
      </w:r>
      <w:r>
        <w:rPr>
          <w:rFonts w:eastAsia="Nimbus Roman No9 L" w:cs="Nimbus Roman No9 L"/>
          <w:spacing w:val="-1"/>
          <w:lang w:eastAsia="ar-SA"/>
        </w:rPr>
        <w:lastRenderedPageBreak/>
        <w:t xml:space="preserve">работы (оказанной услуги)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Учитывая тот факт, что что ФГУП «Почта России» услуги по отправлению моих бандеролей надлежащим образом не исполнило, считаю, что я вправе отказаться от исполнения договора оказания услуг почтовой связи почтовых отправлений, а также потребовать полного возмещения понесенных расходов.</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 xml:space="preserve"> Согласно п. 6 ст. 13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07C98" w:rsidRDefault="00507C98" w:rsidP="00507C98">
      <w:pPr>
        <w:jc w:val="both"/>
        <w:rPr>
          <w:rFonts w:eastAsia="Arial" w:cs="Arial"/>
          <w:szCs w:val="28"/>
          <w:lang w:eastAsia="ar-SA"/>
        </w:rPr>
      </w:pPr>
      <w:r>
        <w:rPr>
          <w:rFonts w:eastAsia="Arial" w:cs="Arial"/>
          <w:szCs w:val="28"/>
          <w:lang w:eastAsia="ar-SA"/>
        </w:rPr>
        <w:tab/>
        <w:t>Согласно п. 46 Постановления Пленума Верховного Суда РФ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507C98" w:rsidRDefault="00507C98" w:rsidP="00507C98">
      <w:pPr>
        <w:jc w:val="both"/>
        <w:rPr>
          <w:rFonts w:eastAsia="Arial" w:cs="Arial"/>
          <w:szCs w:val="28"/>
          <w:lang w:eastAsia="ar-SA"/>
        </w:rPr>
      </w:pPr>
      <w:r>
        <w:rPr>
          <w:rFonts w:eastAsia="Arial" w:cs="Arial"/>
          <w:szCs w:val="28"/>
          <w:lang w:eastAsia="ar-SA"/>
        </w:rPr>
        <w:tab/>
        <w:t xml:space="preserve">Неправомерными действиями </w:t>
      </w:r>
      <w:r>
        <w:rPr>
          <w:rFonts w:eastAsia="Nimbus Roman No9 L" w:cs="Nimbus Roman No9 L"/>
          <w:spacing w:val="-1"/>
          <w:lang w:eastAsia="ar-SA"/>
        </w:rPr>
        <w:t>ФГУП «Почта России»</w:t>
      </w:r>
      <w:r>
        <w:t xml:space="preserve"> мне были причинены нравственные и физические страдания, выраженные в том, что обнаружив факт ненадлежащего оказания услуг по отправлению моих бандеролей, я пережил стресс, </w:t>
      </w:r>
      <w:r>
        <w:rPr>
          <w:rFonts w:eastAsia="Arial" w:cs="Arial"/>
          <w:szCs w:val="28"/>
          <w:lang w:eastAsia="ar-SA"/>
        </w:rPr>
        <w:t>а также для восстановления моих нарушенных прав, мне пришлось обращаться в различные инстанции, на что мной были потрачены мои личное время и денежные средства.</w:t>
      </w:r>
    </w:p>
    <w:p w:rsidR="00507C98" w:rsidRDefault="00507C98" w:rsidP="00507C98">
      <w:pPr>
        <w:jc w:val="both"/>
        <w:rPr>
          <w:rFonts w:eastAsia="Arial" w:cs="Arial"/>
          <w:szCs w:val="28"/>
          <w:lang w:eastAsia="ar-SA"/>
        </w:rPr>
      </w:pPr>
      <w:r>
        <w:rPr>
          <w:rFonts w:eastAsia="Arial" w:cs="Arial"/>
          <w:szCs w:val="28"/>
          <w:lang w:eastAsia="ar-SA"/>
        </w:rPr>
        <w:tab/>
        <w:t xml:space="preserve">Согласно ст. 15 </w:t>
      </w:r>
      <w:r>
        <w:rPr>
          <w:rFonts w:eastAsia="Nimbus Roman No9 L" w:cs="Nimbus Roman No9 L"/>
          <w:lang w:eastAsia="ar-SA"/>
        </w:rPr>
        <w:t xml:space="preserve">Закона РФ от 07.02.1992 N 2300-1 "О защите прав потребителей", </w:t>
      </w:r>
      <w:r>
        <w:rPr>
          <w:rFonts w:eastAsia="Arial" w:cs="Arial"/>
          <w:szCs w:val="28"/>
          <w:lang w:eastAsia="ar-SA"/>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w:t>
      </w:r>
      <w:r>
        <w:rPr>
          <w:rFonts w:eastAsia="Arial" w:cs="Arial"/>
          <w:szCs w:val="28"/>
          <w:lang w:eastAsia="ar-SA"/>
        </w:rPr>
        <w:lastRenderedPageBreak/>
        <w:t>и не зависит от размера возмещения имущественного вреда.</w:t>
      </w:r>
    </w:p>
    <w:p w:rsidR="00507C98" w:rsidRDefault="00507C98" w:rsidP="00507C98">
      <w:pPr>
        <w:jc w:val="both"/>
        <w:rPr>
          <w:rFonts w:eastAsia="Nimbus Roman No9 L" w:cs="Nimbus Roman No9 L"/>
          <w:lang w:eastAsia="ar-SA"/>
        </w:rPr>
      </w:pPr>
      <w:r>
        <w:rPr>
          <w:rFonts w:eastAsia="Nimbus Roman No9 L" w:cs="Nimbus Roman No9 L"/>
          <w:lang w:eastAsia="ar-SA"/>
        </w:rPr>
        <w:tab/>
        <w:t>Компенсацию причиненного морального вреда я оцениваю в размере                  100 000 (ста тысяч) рублей.</w:t>
      </w:r>
    </w:p>
    <w:p w:rsidR="00507C98" w:rsidRDefault="00507C98" w:rsidP="00507C98">
      <w:pPr>
        <w:jc w:val="both"/>
        <w:rPr>
          <w:rFonts w:eastAsia="Nimbus Roman No9 L" w:cs="Nimbus Roman No9 L"/>
          <w:spacing w:val="-1"/>
          <w:lang w:eastAsia="ar-SA"/>
        </w:rPr>
      </w:pPr>
      <w:r>
        <w:rPr>
          <w:rFonts w:eastAsia="Nimbus Roman No9 L" w:cs="Nimbus Roman No9 L"/>
          <w:spacing w:val="-1"/>
          <w:szCs w:val="28"/>
          <w:lang w:eastAsia="ar-SA"/>
        </w:rPr>
        <w:tab/>
        <w:t xml:space="preserve">За  защитой своих нарушенных прав </w:t>
      </w:r>
      <w:r>
        <w:rPr>
          <w:rFonts w:eastAsia="Nimbus Roman No9 L" w:cs="Nimbus Roman No9 L"/>
          <w:color w:val="000000"/>
          <w:spacing w:val="-1"/>
          <w:szCs w:val="28"/>
          <w:lang w:eastAsia="ar-SA"/>
        </w:rPr>
        <w:t>и законных интересов</w:t>
      </w:r>
      <w:r>
        <w:rPr>
          <w:rFonts w:eastAsia="Nimbus Roman No9 L" w:cs="Nimbus Roman No9 L"/>
          <w:spacing w:val="-1"/>
          <w:szCs w:val="28"/>
          <w:lang w:eastAsia="ar-SA"/>
        </w:rPr>
        <w:t xml:space="preserve">, </w:t>
      </w:r>
      <w:r>
        <w:rPr>
          <w:rFonts w:eastAsia="Nimbus Roman No9 L" w:cs="Nimbus Roman No9 L"/>
          <w:color w:val="000000"/>
          <w:spacing w:val="-1"/>
          <w:szCs w:val="28"/>
          <w:lang w:eastAsia="ar-SA"/>
        </w:rPr>
        <w:t xml:space="preserve">мне пришлось обратиться за юридической помощью в ООО “Партнер”, в кассу которого мной были уплачены денежные средства в размере 16 963 (шестнадцати тысяч девятисот шестидесяти трех) рублей, что является моими расходами, понесенными по вине </w:t>
      </w:r>
      <w:r>
        <w:rPr>
          <w:rFonts w:eastAsia="Nimbus Roman No9 L" w:cs="Nimbus Roman No9 L"/>
          <w:spacing w:val="-1"/>
          <w:lang w:eastAsia="ar-SA"/>
        </w:rPr>
        <w:t>ФГУП «Почта России».</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r>
      <w:r>
        <w:rPr>
          <w:rFonts w:eastAsia="Arial" w:cs="Arial"/>
          <w:spacing w:val="-1"/>
          <w:szCs w:val="28"/>
          <w:lang w:eastAsia="ar-SA"/>
        </w:rPr>
        <w:t xml:space="preserve">На основании вышеизложенного, руководствуясь ст. ст. 4, 13, 15, 29 </w:t>
      </w:r>
      <w:r>
        <w:rPr>
          <w:rFonts w:eastAsia="Nimbus Roman No9 L" w:cs="Nimbus Roman No9 L"/>
          <w:spacing w:val="-1"/>
          <w:lang w:eastAsia="ar-SA"/>
        </w:rPr>
        <w:t xml:space="preserve">Закона РФ от 07.02.1992 N 2300-1 "О защите прав потребителей", </w:t>
      </w:r>
    </w:p>
    <w:p w:rsidR="00507C98" w:rsidRDefault="00507C98" w:rsidP="00507C98">
      <w:pPr>
        <w:jc w:val="both"/>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r>
      <w:r>
        <w:rPr>
          <w:rFonts w:eastAsia="Nimbus Roman No9 L" w:cs="Nimbus Roman No9 L"/>
          <w:spacing w:val="-1"/>
          <w:lang w:eastAsia="ar-SA"/>
        </w:rPr>
        <w:tab/>
        <w:t>ПРЕДЛАГАЮ:</w:t>
      </w:r>
    </w:p>
    <w:p w:rsidR="00507C98" w:rsidRDefault="00507C98" w:rsidP="00507C98">
      <w:pPr>
        <w:jc w:val="both"/>
        <w:rPr>
          <w:rFonts w:eastAsia="Nimbus Roman No9 L" w:cs="Nimbus Roman No9 L"/>
          <w:spacing w:val="-1"/>
          <w:lang w:eastAsia="ar-SA"/>
        </w:rPr>
      </w:pPr>
    </w:p>
    <w:p w:rsidR="00507C98" w:rsidRDefault="00507C98" w:rsidP="00507C98">
      <w:pPr>
        <w:numPr>
          <w:ilvl w:val="0"/>
          <w:numId w:val="1"/>
        </w:numPr>
        <w:jc w:val="both"/>
        <w:rPr>
          <w:rFonts w:eastAsia="Nimbus Roman No9 L" w:cs="Nimbus Roman No9 L"/>
          <w:spacing w:val="-1"/>
          <w:lang w:eastAsia="ar-SA"/>
        </w:rPr>
      </w:pPr>
      <w:r>
        <w:rPr>
          <w:rFonts w:eastAsia="Nimbus Roman No9 L" w:cs="Nimbus Roman No9 L"/>
          <w:spacing w:val="-1"/>
          <w:lang w:eastAsia="ar-SA"/>
        </w:rPr>
        <w:t>Выплатить в мою пользу денежную сумму в размере 2 636 (двух тысяч шестисот тридцати шести) рублей 20 копеек, в связи с моим с отказом от исполнения договора оказания услуг почтовой связи почтовых отправлений.</w:t>
      </w:r>
    </w:p>
    <w:p w:rsidR="00507C98" w:rsidRDefault="00507C98" w:rsidP="00507C98">
      <w:pPr>
        <w:numPr>
          <w:ilvl w:val="0"/>
          <w:numId w:val="1"/>
        </w:numPr>
        <w:jc w:val="both"/>
        <w:rPr>
          <w:rFonts w:eastAsia="Nimbus Roman No9 L" w:cs="Nimbus Roman No9 L"/>
          <w:color w:val="000000"/>
          <w:spacing w:val="-1"/>
          <w:szCs w:val="28"/>
          <w:lang w:eastAsia="ar-SA"/>
        </w:rPr>
      </w:pPr>
      <w:r>
        <w:rPr>
          <w:rFonts w:eastAsia="Nimbus Roman No9 L" w:cs="Nimbus Roman No9 L"/>
          <w:spacing w:val="-1"/>
          <w:lang w:eastAsia="ar-SA"/>
        </w:rPr>
        <w:t xml:space="preserve">Выплатить в мою пользу денежную сумму в размере </w:t>
      </w:r>
      <w:r>
        <w:rPr>
          <w:rFonts w:eastAsia="Nimbus Roman No9 L" w:cs="Nimbus Roman No9 L"/>
          <w:color w:val="000000"/>
          <w:spacing w:val="-1"/>
          <w:szCs w:val="28"/>
          <w:lang w:eastAsia="ar-SA"/>
        </w:rPr>
        <w:t>16 963 (шестнадцати тысяч девятисот шестидесяти трех) рублей, в счет компенсации оплаченных юридических услуг.</w:t>
      </w:r>
    </w:p>
    <w:p w:rsidR="00507C98" w:rsidRDefault="00507C98" w:rsidP="00507C98">
      <w:pPr>
        <w:numPr>
          <w:ilvl w:val="0"/>
          <w:numId w:val="1"/>
        </w:numPr>
        <w:jc w:val="both"/>
        <w:rPr>
          <w:rFonts w:eastAsia="Nimbus Roman No9 L" w:cs="Nimbus Roman No9 L"/>
          <w:spacing w:val="-1"/>
          <w:lang w:eastAsia="ar-SA"/>
        </w:rPr>
      </w:pPr>
      <w:r>
        <w:rPr>
          <w:rFonts w:eastAsia="Nimbus Roman No9 L" w:cs="Nimbus Roman No9 L"/>
          <w:color w:val="000000"/>
          <w:spacing w:val="-1"/>
          <w:szCs w:val="28"/>
          <w:lang w:eastAsia="ar-SA"/>
        </w:rPr>
        <w:t xml:space="preserve">Выплатить в мою пользу денежную сумму в размере  </w:t>
      </w:r>
      <w:r>
        <w:rPr>
          <w:rFonts w:eastAsia="Nimbus Roman No9 L" w:cs="Nimbus Roman No9 L"/>
          <w:spacing w:val="-1"/>
          <w:lang w:eastAsia="ar-SA"/>
        </w:rPr>
        <w:t>100 000 (ста тысяч) рублей, в счет компенсации причиненного морального вреда.</w:t>
      </w:r>
    </w:p>
    <w:p w:rsidR="00507C98" w:rsidRDefault="00507C98" w:rsidP="00507C98">
      <w:pPr>
        <w:numPr>
          <w:ilvl w:val="0"/>
          <w:numId w:val="1"/>
        </w:numPr>
        <w:jc w:val="both"/>
        <w:rPr>
          <w:rFonts w:eastAsia="Nimbus Roman No9 L" w:cs="Nimbus Roman No9 L"/>
          <w:spacing w:val="-1"/>
          <w:lang w:eastAsia="ar-SA"/>
        </w:rPr>
      </w:pPr>
      <w:r>
        <w:rPr>
          <w:rFonts w:eastAsia="Nimbus Roman No9 L" w:cs="Nimbus Roman No9 L"/>
          <w:spacing w:val="-1"/>
          <w:lang w:eastAsia="ar-SA"/>
        </w:rPr>
        <w:t>Осуществить возврат бандероли.</w:t>
      </w:r>
    </w:p>
    <w:p w:rsidR="00507C98" w:rsidRDefault="00507C98" w:rsidP="00507C98">
      <w:pPr>
        <w:jc w:val="both"/>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В случае неудовлетворения требований настоящей претензии, я буду вынужден обратиться в суд с требованием об обязании исполнить вышеуказанные требования, а также с жалобами в Роспотребнадзор, Прокуратуру, Правительство г. Москвы.</w:t>
      </w:r>
    </w:p>
    <w:p w:rsidR="00507C98" w:rsidRDefault="00507C98" w:rsidP="00507C98">
      <w:pPr>
        <w:jc w:val="both"/>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Приложение:</w:t>
      </w:r>
    </w:p>
    <w:p w:rsidR="00507C98" w:rsidRDefault="00507C98" w:rsidP="00507C98">
      <w:pPr>
        <w:jc w:val="both"/>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Копия квитанции № 288</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Копия квитанции № 274</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Копии отрывных талонов заявлений</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 xml:space="preserve">Копии ответов от 16 января 2013 года на заявления </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 xml:space="preserve">Копия извещения </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Копия квитанции № 02186 заказного письма</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Копия заказного письма от 20.03.2013 года</w:t>
      </w: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Копия чека и договора с ООО «Партнер»</w:t>
      </w:r>
    </w:p>
    <w:p w:rsidR="00507C98" w:rsidRDefault="00507C98" w:rsidP="00507C98">
      <w:pPr>
        <w:jc w:val="both"/>
        <w:rPr>
          <w:rFonts w:eastAsia="Nimbus Roman No9 L" w:cs="Nimbus Roman No9 L"/>
          <w:spacing w:val="-1"/>
          <w:lang w:eastAsia="ar-SA"/>
        </w:rPr>
      </w:pPr>
    </w:p>
    <w:p w:rsidR="00507C98" w:rsidRDefault="00507C98" w:rsidP="00507C98">
      <w:pPr>
        <w:jc w:val="both"/>
        <w:rPr>
          <w:rFonts w:eastAsia="Nimbus Roman No9 L" w:cs="Nimbus Roman No9 L"/>
          <w:spacing w:val="-1"/>
          <w:lang w:eastAsia="ar-SA"/>
        </w:rPr>
      </w:pPr>
      <w:r>
        <w:rPr>
          <w:rFonts w:eastAsia="Nimbus Roman No9 L" w:cs="Nimbus Roman No9 L"/>
          <w:spacing w:val="-1"/>
          <w:lang w:eastAsia="ar-SA"/>
        </w:rPr>
        <w:tab/>
        <w:t xml:space="preserve">«____»_________2013 года </w:t>
      </w:r>
      <w:r>
        <w:rPr>
          <w:rFonts w:eastAsia="Nimbus Roman No9 L" w:cs="Nimbus Roman No9 L"/>
          <w:spacing w:val="-1"/>
          <w:lang w:eastAsia="ar-SA"/>
        </w:rPr>
        <w:tab/>
      </w:r>
      <w:r>
        <w:rPr>
          <w:rFonts w:eastAsia="Nimbus Roman No9 L" w:cs="Nimbus Roman No9 L"/>
          <w:spacing w:val="-1"/>
          <w:lang w:eastAsia="ar-SA"/>
        </w:rPr>
        <w:tab/>
        <w:t>_____________А.А. Полищук</w:t>
      </w:r>
    </w:p>
    <w:p w:rsidR="0077626C" w:rsidRDefault="0077626C"/>
    <w:sectPr w:rsidR="0077626C" w:rsidSect="0077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charset w:val="00"/>
    <w:family w:val="auto"/>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7C98"/>
    <w:rsid w:val="00507C98"/>
    <w:rsid w:val="00776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98"/>
    <w:pPr>
      <w:widowControl w:val="0"/>
      <w:suppressAutoHyphens/>
      <w:spacing w:after="0" w:line="240" w:lineRule="auto"/>
    </w:pPr>
    <w:rPr>
      <w:rFonts w:ascii="Nimbus Roman No9 L" w:eastAsia="DejaVu Sans" w:hAnsi="Nimbus Roman No9 L" w:cs="Times New Roman"/>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6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2016-05-30T12:12:00Z</dcterms:created>
  <dcterms:modified xsi:type="dcterms:W3CDTF">2016-05-30T12:12:00Z</dcterms:modified>
</cp:coreProperties>
</file>