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БРАЧНЫЙ ДОГОВОР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(с установлением режима раздельной собственности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на имущество одного из супругов)</w:t>
      </w:r>
    </w:p>
    <w:p w:rsidR="00FA388B" w:rsidRDefault="00FA388B" w:rsidP="00FA388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г. _____________ "___"___________ ____ г.</w:t>
      </w:r>
      <w:r>
        <w:rPr>
          <w:rFonts w:ascii="Arial" w:hAnsi="Arial" w:cs="Arial"/>
          <w:color w:val="333333"/>
          <w:sz w:val="28"/>
          <w:szCs w:val="28"/>
        </w:rPr>
        <w:br/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Гражданин ______________ ____ года рождения, паспорт: серия ______, N _________, выдан _______________, проживающий по адресу: __________________, и гражданка ______________ ____ года рождения, паспорт: серия _____, N _______, выдан _______________, проживающиая по адресу: ____________________, состоящие в браке, зарегистрированном ____________ "___"________ ____ г., актовая запись N ____, свидетельство о браке: серия _____, N ____, именуемые в дальнейшем "супруги", в целях урегулирования взаимных имущественных прав и обязанностей как в браке, так и в случае его расторжения заключили настоящий брачный договор (далее - "Договор") о нижеследующем:</w:t>
      </w:r>
    </w:p>
    <w:p w:rsidR="00FA388B" w:rsidRDefault="00FA388B" w:rsidP="00FA388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1. ПРЕДМЕТ ДОГОВОРА</w:t>
      </w:r>
    </w:p>
    <w:p w:rsidR="00FA388B" w:rsidRDefault="00FA388B" w:rsidP="00FA388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1.1. Супруги договариваются о том, что все имущество, приобретенное ими в период брака (то есть как до момента заключения настоящего Договора, так и после его заключения) по различным основаниям, предусмотренным законом, признается их совместной собственностью. Данное правило применяется в отношении любого имущества супругов - как движимого, так и недвижимого. Порядок владения, пользования и распоряжения этим имуществом регулируется действующим законодательством РФ.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Исключением из указанного выше правила является режим имущества, оформленного на имя ____________, которое не является совместной собственностью супругов по настоящему Договору, а признается личной собственностью соответствующего супруга. Это положение распространяется как на уже приобретенное имущество, так и на имущество, которое может быть приобретено в будущем.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Имуществом _________ признаются также денежные средства, которые использовались или будут использоваться для приобретения имущества, указанного в абзаце втором настоящего пункта.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 xml:space="preserve">1.2. Доходы, полученные каждым супругом в период брака, в том числе доходы от трудовой деятельности, предпринимательской деятельности и результатов интеллектуальной деятельности, а также </w:t>
      </w: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lastRenderedPageBreak/>
        <w:t>полученные пенсии, пособия и иные денежные выплаты являются совместной собственностью супругов.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Исключением из положения, указанного в абзаце первом данного пункта, являются доходы, которые были или будут направлены сторонами по настоящему Договору на приобретение имущества, которое будет оформляться на имя ______________. Такие доходы признаются личной собственностью ______________.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1.3. Имущество, находящееся в личной собственности __________ к моменту заключения настоящего Договора, а также имущество, приобретенное этим супругом в собственность в дальнейшем, будет являться его личной собственностью даже в случае, если за счет совместного имущества сторон по настоящему Договору или имущества другого супруга, а также за счет труда другого супруга будут произведены вложения, значительно увеличившие стоимость этого имущества (капитальный ремонт, реконструкция, переоборудование или другое).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1.4. Личным имуществом ________ (указывается фамилия, имя, отчество другого супруга) в соответствии с законодательством признается имущество, принадлежащее ему до брака, а также полученное им во время брака в дар, в порядке наследования или по иным безвозмездным сделкам.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1.5. К моменту заключения настоящего Договора гражданке(ину) ____________ (указывается фамилия, имя, отчество первого супруга) принадлежит следующее имущество: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- ______________________________________________________________;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- ______________________________________________________________.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1.6. В любой момент в период брака супруги по взаимному согласию вправе изменить установленный настоящим Договором режим имущества.</w:t>
      </w:r>
    </w:p>
    <w:p w:rsidR="00FA388B" w:rsidRDefault="00FA388B" w:rsidP="00FA388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2. ПРАВА И ОБЯЗАННОСТИ СУПРУГОВ</w:t>
      </w:r>
    </w:p>
    <w:p w:rsidR="00FA388B" w:rsidRDefault="00FA388B" w:rsidP="00FA388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2.1. Каждый супруг обязан соблюдать права и законные интересы другого супруга, установленные настоящим Договором и законом, как в браке, так и после его расторжения.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 xml:space="preserve">2.2. При осуществлении правомочий собственника (то есть прав владения, пользования и распоряжения) в отношении общего имущества супруги руководствуются действующим </w:t>
      </w: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lastRenderedPageBreak/>
        <w:t>законодательством. В случае совершения действий по распоряжению общим имуществом одним из супругов второй супруг должен дать свое согласие на это.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2.3. Каждый из супругов самостоятельно осуществляет правомочия собственника в отношении принадлежащего ему имущества. Согласия другого супруга на осуществление указанных выше действий, в том числе на совершение любых сделок с таким имуществом, не требуется.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2.4. Каждый супруг обязан проявлять надлежащую заботу об имуществе, принадлежащем другому супругу, принимать все необходимые меры для предотвращения уничтожения или повреждения данного имущества, а также для устранения угрозы его уничтожения или повреждения, в том числе производить необходимые расходы за счет собственного имущества или общего имущества супругов.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Вопрос о возмещении понесенных в таких случаях расходов решается самими супругами в каждом конкретном случае отдельно.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2.5. Каждый из супругов имеет право пользоваться имуществом другого супруга при отсутствии возражений со стороны собственника соответствующего имущества.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2.6. В случае утраты одним из супругов трудоспособности, а также возникновения других обстоятельств, делающих невозможным получение доходов самостоятельно, другой супруг обязан обеспечить содержание не имеющего самостоятельных доходов супруга в объеме не меньшем, чем предусмотрено законодательством. Вопрос о содержании нетрудоспособного супруга может быть также урегулирован дополнительным соглашением супругов, которое подлежит нотариальному удостоверению.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2.7. Каждый из супругов обязан уведомлять своего кредитора (кредиторов) о заключении, изменении или о расторжении настоящего Договора.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2.8. В случае расторжения брака разделу подлежит лишь имущество, которое будет находиться к этому моменту в совместной собственности супругов.</w:t>
      </w:r>
    </w:p>
    <w:p w:rsidR="00FA388B" w:rsidRDefault="00FA388B" w:rsidP="00FA388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3. ОТВЕТСТВЕННОСТЬ СУПРУГОВ</w:t>
      </w:r>
    </w:p>
    <w:p w:rsidR="00FA388B" w:rsidRDefault="00FA388B" w:rsidP="00FA388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3.1. Каждый из супругов несет ответственность в отношении принятых на себя обязательств перед кредиторами в пределах принадлежащего ему имущества. При недостаточности этого имущества кредитор не вправе обращать взыскание на имущество другого супруга.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lastRenderedPageBreak/>
        <w:t>3.2. Ответственность супругов за вред, причиненный их несовершеннолетними детьми, определяется в соответствии с гражданским законодательством РФ.</w:t>
      </w:r>
    </w:p>
    <w:p w:rsidR="00FA388B" w:rsidRDefault="00FA388B" w:rsidP="00FA388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 ВСТУПЛЕНИЕ В СИЛУ, ИЗМЕНЕНИЕ И ПРЕКРАЩЕНИЕ ДОГОВОРА</w:t>
      </w:r>
    </w:p>
    <w:p w:rsidR="00FA388B" w:rsidRDefault="00FA388B" w:rsidP="00FA388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4.1. Настоящий Договор вступает в силу с момента его нотариального удостоверения.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4.2. Действие данного Договора прекращается с момента прекращения брака, за исключением тех обязательств, которые предусмотрены Договором на период после прекращения брака.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4.3. Настоящий Договор может быть изменен или расторгнут в любое время по соглашению супругов. Соглашение об изменении или о расторжении Договора подлежит нотариальному удостоверению.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4.4. Односторонний отказ от исполнения настоящего Договора не допускается.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4.5. В случае недостижения супругами согласия в решении спорных вопросов, которые могут возникнуть в период действия настоящего Договора, они будут разрешаться в судебном порядке.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4.6. Во всем остальном, не урегулированном настоящим Договором, стороны будут руководствоваться действующим законодательством РФ.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4.7. Расходы, связанные с удостоверением настоящего Щоговора, оплачивает ______________ (стороны оплачивают поровну).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4.8. Настоящий Договор заключен в трех подлинных экземплярах, имеющих одинаковую юридическую силу, два из которых находятся у супругов, а третий - в делах нотариуса ___________________.</w:t>
      </w:r>
    </w:p>
    <w:p w:rsidR="00FA388B" w:rsidRDefault="00FA388B" w:rsidP="00FA388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ПОДПИСИ СТОРОН:</w:t>
      </w:r>
    </w:p>
    <w:p w:rsidR="00FA388B" w:rsidRDefault="00FA388B" w:rsidP="00FA388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FA388B" w:rsidRDefault="00FA388B" w:rsidP="00FA388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    ________________________           ___________________________</w:t>
      </w:r>
    </w:p>
    <w:p w:rsidR="00FA388B" w:rsidRDefault="00FA388B" w:rsidP="00FA388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FA388B" w:rsidRDefault="00FA388B" w:rsidP="00FA388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    (______________________)           (_________________________)</w:t>
      </w:r>
    </w:p>
    <w:p w:rsidR="00FA388B" w:rsidRDefault="00FA388B" w:rsidP="00FA388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Style w:val="a4"/>
          <w:rFonts w:ascii="Arial" w:hAnsi="Arial" w:cs="Arial"/>
          <w:color w:val="333333"/>
          <w:sz w:val="28"/>
          <w:szCs w:val="28"/>
          <w:bdr w:val="none" w:sz="0" w:space="0" w:color="auto" w:frame="1"/>
        </w:rPr>
        <w:t>По вопросам защиты авторского и патентного права рекомендуем записаться к нашему юристу по телефону: 8 (919) 722-05-32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Style w:val="a4"/>
          <w:rFonts w:ascii="Arial" w:hAnsi="Arial" w:cs="Arial"/>
          <w:color w:val="333333"/>
          <w:sz w:val="28"/>
          <w:szCs w:val="28"/>
          <w:bdr w:val="none" w:sz="0" w:space="0" w:color="auto" w:frame="1"/>
        </w:rPr>
        <w:t>Также Вы можете получить ответ на свой вопрос отправив сообщение по заявке на нашем сайте -</w:t>
      </w:r>
      <w:r>
        <w:rPr>
          <w:rStyle w:val="apple-converted-space"/>
          <w:rFonts w:ascii="Arial" w:hAnsi="Arial" w:cs="Arial"/>
          <w:b/>
          <w:bCs/>
          <w:color w:val="333333"/>
          <w:sz w:val="28"/>
          <w:szCs w:val="28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28"/>
            <w:szCs w:val="28"/>
            <w:u w:val="none"/>
            <w:bdr w:val="none" w:sz="0" w:space="0" w:color="auto" w:frame="1"/>
          </w:rPr>
          <w:t>www.mashenkof.ru</w:t>
        </w:r>
      </w:hyperlink>
    </w:p>
    <w:p w:rsidR="004C48BD" w:rsidRDefault="004C48BD"/>
    <w:sectPr w:rsidR="004C48BD" w:rsidSect="004C4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defaultTabStop w:val="708"/>
  <w:characterSpacingControl w:val="doNotCompress"/>
  <w:compat/>
  <w:rsids>
    <w:rsidRoot w:val="00FA388B"/>
    <w:rsid w:val="004C48BD"/>
    <w:rsid w:val="00FA3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8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3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FA3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A388B"/>
    <w:rPr>
      <w:b/>
      <w:bCs/>
    </w:rPr>
  </w:style>
  <w:style w:type="character" w:customStyle="1" w:styleId="apple-converted-space">
    <w:name w:val="apple-converted-space"/>
    <w:basedOn w:val="a0"/>
    <w:rsid w:val="00FA388B"/>
  </w:style>
  <w:style w:type="character" w:styleId="a5">
    <w:name w:val="Hyperlink"/>
    <w:basedOn w:val="a0"/>
    <w:uiPriority w:val="99"/>
    <w:semiHidden/>
    <w:unhideWhenUsed/>
    <w:rsid w:val="00FA388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9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1166</Words>
  <Characters>6647</Characters>
  <Application>Microsoft Office Word</Application>
  <DocSecurity>0</DocSecurity>
  <Lines>55</Lines>
  <Paragraphs>15</Paragraphs>
  <ScaleCrop>false</ScaleCrop>
  <Company/>
  <LinksUpToDate>false</LinksUpToDate>
  <CharactersWithSpaces>7798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2016-05-22T08:09:00Z</dcterms:created>
  <dcterms:modified xsi:type="dcterms:W3CDTF">2016-05-22T08:09:00Z</dcterms:modified>
</cp:coreProperties>
</file>