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3017B" w:rsidRPr="0053017B" w:rsidRDefault="0053017B" w:rsidP="0053017B">
      <w:pPr>
        <w:shd w:val="clear" w:color="auto" w:fill="FFFFFF"/>
        <w:spacing w:after="0" w:line="240" w:lineRule="auto"/>
        <w:jc w:val="right"/>
        <w:rPr>
          <w:rFonts w:ascii="Arial" w:eastAsia="Times New Roman" w:hAnsi="Arial" w:cs="Arial"/>
          <w:color w:val="333333"/>
          <w:sz w:val="18"/>
          <w:szCs w:val="18"/>
          <w:lang w:eastAsia="ru-RU"/>
        </w:rPr>
      </w:pPr>
      <w:r w:rsidRPr="0053017B">
        <w:rPr>
          <w:rFonts w:ascii="Arial" w:eastAsia="Times New Roman" w:hAnsi="Arial" w:cs="Arial"/>
          <w:color w:val="333333"/>
          <w:sz w:val="18"/>
          <w:szCs w:val="18"/>
          <w:lang w:eastAsia="ru-RU"/>
        </w:rPr>
        <w:t> </w:t>
      </w:r>
      <w:r w:rsidRPr="0053017B">
        <w:rPr>
          <w:rFonts w:ascii="Arial" w:eastAsia="Times New Roman" w:hAnsi="Arial" w:cs="Arial"/>
          <w:color w:val="333333"/>
          <w:sz w:val="24"/>
          <w:szCs w:val="24"/>
          <w:bdr w:val="none" w:sz="0" w:space="0" w:color="auto" w:frame="1"/>
          <w:lang w:eastAsia="ru-RU"/>
        </w:rPr>
        <w:t> В Одинцовский городской суд</w:t>
      </w:r>
    </w:p>
    <w:p w:rsidR="0053017B" w:rsidRPr="0053017B" w:rsidRDefault="0053017B" w:rsidP="0053017B">
      <w:pPr>
        <w:shd w:val="clear" w:color="auto" w:fill="FFFFFF"/>
        <w:spacing w:after="0" w:line="240" w:lineRule="auto"/>
        <w:jc w:val="right"/>
        <w:rPr>
          <w:rFonts w:ascii="Arial" w:eastAsia="Times New Roman" w:hAnsi="Arial" w:cs="Arial"/>
          <w:color w:val="333333"/>
          <w:sz w:val="18"/>
          <w:szCs w:val="18"/>
          <w:lang w:eastAsia="ru-RU"/>
        </w:rPr>
      </w:pPr>
      <w:r w:rsidRPr="0053017B">
        <w:rPr>
          <w:rFonts w:ascii="Arial" w:eastAsia="Times New Roman" w:hAnsi="Arial" w:cs="Arial"/>
          <w:color w:val="333333"/>
          <w:sz w:val="24"/>
          <w:szCs w:val="24"/>
          <w:bdr w:val="none" w:sz="0" w:space="0" w:color="auto" w:frame="1"/>
          <w:lang w:eastAsia="ru-RU"/>
        </w:rPr>
        <w:t>                                                                                        Московской области</w:t>
      </w:r>
    </w:p>
    <w:p w:rsidR="0053017B" w:rsidRPr="0053017B" w:rsidRDefault="0053017B" w:rsidP="0053017B">
      <w:pPr>
        <w:shd w:val="clear" w:color="auto" w:fill="FFFFFF"/>
        <w:spacing w:after="0" w:line="240" w:lineRule="auto"/>
        <w:jc w:val="right"/>
        <w:rPr>
          <w:rFonts w:ascii="Arial" w:eastAsia="Times New Roman" w:hAnsi="Arial" w:cs="Arial"/>
          <w:color w:val="333333"/>
          <w:sz w:val="18"/>
          <w:szCs w:val="18"/>
          <w:lang w:eastAsia="ru-RU"/>
        </w:rPr>
      </w:pPr>
      <w:r w:rsidRPr="0053017B">
        <w:rPr>
          <w:rFonts w:ascii="Arial" w:eastAsia="Times New Roman" w:hAnsi="Arial" w:cs="Arial"/>
          <w:color w:val="333333"/>
          <w:sz w:val="24"/>
          <w:szCs w:val="24"/>
          <w:bdr w:val="none" w:sz="0" w:space="0" w:color="auto" w:frame="1"/>
          <w:lang w:eastAsia="ru-RU"/>
        </w:rPr>
        <w:t>                                                                                       143007, Московская область,</w:t>
      </w:r>
    </w:p>
    <w:p w:rsidR="0053017B" w:rsidRPr="0053017B" w:rsidRDefault="0053017B" w:rsidP="0053017B">
      <w:pPr>
        <w:shd w:val="clear" w:color="auto" w:fill="FFFFFF"/>
        <w:spacing w:after="0" w:line="240" w:lineRule="auto"/>
        <w:jc w:val="right"/>
        <w:rPr>
          <w:rFonts w:ascii="Arial" w:eastAsia="Times New Roman" w:hAnsi="Arial" w:cs="Arial"/>
          <w:color w:val="333333"/>
          <w:sz w:val="18"/>
          <w:szCs w:val="18"/>
          <w:lang w:eastAsia="ru-RU"/>
        </w:rPr>
      </w:pPr>
      <w:r w:rsidRPr="0053017B">
        <w:rPr>
          <w:rFonts w:ascii="Arial" w:eastAsia="Times New Roman" w:hAnsi="Arial" w:cs="Arial"/>
          <w:color w:val="333333"/>
          <w:sz w:val="24"/>
          <w:szCs w:val="24"/>
          <w:bdr w:val="none" w:sz="0" w:space="0" w:color="auto" w:frame="1"/>
          <w:lang w:eastAsia="ru-RU"/>
        </w:rPr>
        <w:t>                                                                                        г. Одинцово, ул. Советская, д.7</w:t>
      </w:r>
    </w:p>
    <w:p w:rsidR="0053017B" w:rsidRPr="0053017B" w:rsidRDefault="0053017B" w:rsidP="0053017B">
      <w:pPr>
        <w:shd w:val="clear" w:color="auto" w:fill="FFFFFF"/>
        <w:spacing w:after="384" w:line="240" w:lineRule="auto"/>
        <w:jc w:val="right"/>
        <w:rPr>
          <w:rFonts w:ascii="Arial" w:eastAsia="Times New Roman" w:hAnsi="Arial" w:cs="Arial"/>
          <w:color w:val="333333"/>
          <w:sz w:val="18"/>
          <w:szCs w:val="18"/>
          <w:lang w:eastAsia="ru-RU"/>
        </w:rPr>
      </w:pPr>
      <w:r w:rsidRPr="0053017B">
        <w:rPr>
          <w:rFonts w:ascii="Arial" w:eastAsia="Times New Roman" w:hAnsi="Arial" w:cs="Arial"/>
          <w:color w:val="333333"/>
          <w:sz w:val="18"/>
          <w:szCs w:val="18"/>
          <w:lang w:eastAsia="ru-RU"/>
        </w:rPr>
        <w:t> </w:t>
      </w:r>
    </w:p>
    <w:p w:rsidR="0053017B" w:rsidRPr="0053017B" w:rsidRDefault="0053017B" w:rsidP="0053017B">
      <w:pPr>
        <w:shd w:val="clear" w:color="auto" w:fill="FFFFFF"/>
        <w:spacing w:after="0" w:line="240" w:lineRule="auto"/>
        <w:jc w:val="right"/>
        <w:rPr>
          <w:rFonts w:ascii="Arial" w:eastAsia="Times New Roman" w:hAnsi="Arial" w:cs="Arial"/>
          <w:color w:val="333333"/>
          <w:sz w:val="18"/>
          <w:szCs w:val="18"/>
          <w:lang w:eastAsia="ru-RU"/>
        </w:rPr>
      </w:pPr>
      <w:r w:rsidRPr="0053017B">
        <w:rPr>
          <w:rFonts w:ascii="Arial" w:eastAsia="Times New Roman" w:hAnsi="Arial" w:cs="Arial"/>
          <w:color w:val="333333"/>
          <w:sz w:val="24"/>
          <w:szCs w:val="24"/>
          <w:bdr w:val="none" w:sz="0" w:space="0" w:color="auto" w:frame="1"/>
          <w:lang w:eastAsia="ru-RU"/>
        </w:rPr>
        <w:t>                                                                                       Истец: ____________,</w:t>
      </w:r>
    </w:p>
    <w:p w:rsidR="0053017B" w:rsidRPr="0053017B" w:rsidRDefault="0053017B" w:rsidP="0053017B">
      <w:pPr>
        <w:shd w:val="clear" w:color="auto" w:fill="FFFFFF"/>
        <w:spacing w:after="0" w:line="240" w:lineRule="auto"/>
        <w:jc w:val="right"/>
        <w:rPr>
          <w:rFonts w:ascii="Arial" w:eastAsia="Times New Roman" w:hAnsi="Arial" w:cs="Arial"/>
          <w:color w:val="333333"/>
          <w:sz w:val="18"/>
          <w:szCs w:val="18"/>
          <w:lang w:eastAsia="ru-RU"/>
        </w:rPr>
      </w:pPr>
      <w:r w:rsidRPr="0053017B">
        <w:rPr>
          <w:rFonts w:ascii="Arial" w:eastAsia="Times New Roman" w:hAnsi="Arial" w:cs="Arial"/>
          <w:color w:val="333333"/>
          <w:sz w:val="24"/>
          <w:szCs w:val="24"/>
          <w:bdr w:val="none" w:sz="0" w:space="0" w:color="auto" w:frame="1"/>
          <w:lang w:eastAsia="ru-RU"/>
        </w:rPr>
        <w:t>                                                                                       Адрес: 43082, Московская обл., </w:t>
      </w:r>
    </w:p>
    <w:p w:rsidR="0053017B" w:rsidRPr="0053017B" w:rsidRDefault="0053017B" w:rsidP="0053017B">
      <w:pPr>
        <w:shd w:val="clear" w:color="auto" w:fill="FFFFFF"/>
        <w:spacing w:after="0" w:line="240" w:lineRule="auto"/>
        <w:jc w:val="right"/>
        <w:rPr>
          <w:rFonts w:ascii="Arial" w:eastAsia="Times New Roman" w:hAnsi="Arial" w:cs="Arial"/>
          <w:color w:val="333333"/>
          <w:sz w:val="18"/>
          <w:szCs w:val="18"/>
          <w:lang w:eastAsia="ru-RU"/>
        </w:rPr>
      </w:pPr>
      <w:r w:rsidRPr="0053017B">
        <w:rPr>
          <w:rFonts w:ascii="Arial" w:eastAsia="Times New Roman" w:hAnsi="Arial" w:cs="Arial"/>
          <w:color w:val="333333"/>
          <w:sz w:val="24"/>
          <w:szCs w:val="24"/>
          <w:bdr w:val="none" w:sz="0" w:space="0" w:color="auto" w:frame="1"/>
          <w:lang w:eastAsia="ru-RU"/>
        </w:rPr>
        <w:t>                                                                                       ____________________</w:t>
      </w:r>
    </w:p>
    <w:p w:rsidR="0053017B" w:rsidRPr="0053017B" w:rsidRDefault="0053017B" w:rsidP="0053017B">
      <w:pPr>
        <w:shd w:val="clear" w:color="auto" w:fill="FFFFFF"/>
        <w:spacing w:after="384" w:line="240" w:lineRule="auto"/>
        <w:jc w:val="right"/>
        <w:rPr>
          <w:rFonts w:ascii="Arial" w:eastAsia="Times New Roman" w:hAnsi="Arial" w:cs="Arial"/>
          <w:color w:val="333333"/>
          <w:sz w:val="18"/>
          <w:szCs w:val="18"/>
          <w:lang w:eastAsia="ru-RU"/>
        </w:rPr>
      </w:pPr>
      <w:r w:rsidRPr="0053017B">
        <w:rPr>
          <w:rFonts w:ascii="Arial" w:eastAsia="Times New Roman" w:hAnsi="Arial" w:cs="Arial"/>
          <w:color w:val="333333"/>
          <w:sz w:val="18"/>
          <w:szCs w:val="18"/>
          <w:lang w:eastAsia="ru-RU"/>
        </w:rPr>
        <w:t> </w:t>
      </w:r>
    </w:p>
    <w:p w:rsidR="0053017B" w:rsidRPr="0053017B" w:rsidRDefault="0053017B" w:rsidP="0053017B">
      <w:pPr>
        <w:shd w:val="clear" w:color="auto" w:fill="FFFFFF"/>
        <w:spacing w:after="0" w:line="240" w:lineRule="auto"/>
        <w:jc w:val="right"/>
        <w:rPr>
          <w:rFonts w:ascii="Arial" w:eastAsia="Times New Roman" w:hAnsi="Arial" w:cs="Arial"/>
          <w:color w:val="333333"/>
          <w:sz w:val="18"/>
          <w:szCs w:val="18"/>
          <w:lang w:eastAsia="ru-RU"/>
        </w:rPr>
      </w:pPr>
      <w:r w:rsidRPr="0053017B">
        <w:rPr>
          <w:rFonts w:ascii="Arial" w:eastAsia="Times New Roman" w:hAnsi="Arial" w:cs="Arial"/>
          <w:color w:val="333333"/>
          <w:sz w:val="24"/>
          <w:szCs w:val="24"/>
          <w:bdr w:val="none" w:sz="0" w:space="0" w:color="auto" w:frame="1"/>
          <w:lang w:eastAsia="ru-RU"/>
        </w:rPr>
        <w:t>                                                                                      Ответчик: Товарищество собственников</w:t>
      </w:r>
    </w:p>
    <w:p w:rsidR="0053017B" w:rsidRPr="0053017B" w:rsidRDefault="0053017B" w:rsidP="0053017B">
      <w:pPr>
        <w:shd w:val="clear" w:color="auto" w:fill="FFFFFF"/>
        <w:spacing w:after="0" w:line="240" w:lineRule="auto"/>
        <w:jc w:val="right"/>
        <w:rPr>
          <w:rFonts w:ascii="Arial" w:eastAsia="Times New Roman" w:hAnsi="Arial" w:cs="Arial"/>
          <w:color w:val="333333"/>
          <w:sz w:val="18"/>
          <w:szCs w:val="18"/>
          <w:lang w:eastAsia="ru-RU"/>
        </w:rPr>
      </w:pPr>
      <w:r w:rsidRPr="0053017B">
        <w:rPr>
          <w:rFonts w:ascii="Arial" w:eastAsia="Times New Roman" w:hAnsi="Arial" w:cs="Arial"/>
          <w:color w:val="333333"/>
          <w:sz w:val="24"/>
          <w:szCs w:val="24"/>
          <w:bdr w:val="none" w:sz="0" w:space="0" w:color="auto" w:frame="1"/>
          <w:lang w:eastAsia="ru-RU"/>
        </w:rPr>
        <w:t>                                                                                      жилья "________"</w:t>
      </w:r>
    </w:p>
    <w:p w:rsidR="0053017B" w:rsidRPr="0053017B" w:rsidRDefault="0053017B" w:rsidP="0053017B">
      <w:pPr>
        <w:shd w:val="clear" w:color="auto" w:fill="FFFFFF"/>
        <w:spacing w:after="0" w:line="240" w:lineRule="auto"/>
        <w:jc w:val="right"/>
        <w:rPr>
          <w:rFonts w:ascii="Arial" w:eastAsia="Times New Roman" w:hAnsi="Arial" w:cs="Arial"/>
          <w:color w:val="333333"/>
          <w:sz w:val="18"/>
          <w:szCs w:val="18"/>
          <w:lang w:eastAsia="ru-RU"/>
        </w:rPr>
      </w:pPr>
      <w:r w:rsidRPr="0053017B">
        <w:rPr>
          <w:rFonts w:ascii="Arial" w:eastAsia="Times New Roman" w:hAnsi="Arial" w:cs="Arial"/>
          <w:color w:val="333333"/>
          <w:sz w:val="24"/>
          <w:szCs w:val="24"/>
          <w:bdr w:val="none" w:sz="0" w:space="0" w:color="auto" w:frame="1"/>
          <w:lang w:eastAsia="ru-RU"/>
        </w:rPr>
        <w:t>                                                                                      143082, Московская обл., </w:t>
      </w:r>
    </w:p>
    <w:p w:rsidR="0053017B" w:rsidRPr="0053017B" w:rsidRDefault="0053017B" w:rsidP="0053017B">
      <w:pPr>
        <w:shd w:val="clear" w:color="auto" w:fill="FFFFFF"/>
        <w:spacing w:after="0" w:line="240" w:lineRule="auto"/>
        <w:jc w:val="right"/>
        <w:rPr>
          <w:rFonts w:ascii="Arial" w:eastAsia="Times New Roman" w:hAnsi="Arial" w:cs="Arial"/>
          <w:color w:val="333333"/>
          <w:sz w:val="18"/>
          <w:szCs w:val="18"/>
          <w:lang w:eastAsia="ru-RU"/>
        </w:rPr>
      </w:pPr>
      <w:r w:rsidRPr="0053017B">
        <w:rPr>
          <w:rFonts w:ascii="Arial" w:eastAsia="Times New Roman" w:hAnsi="Arial" w:cs="Arial"/>
          <w:color w:val="333333"/>
          <w:sz w:val="24"/>
          <w:szCs w:val="24"/>
          <w:bdr w:val="none" w:sz="0" w:space="0" w:color="auto" w:frame="1"/>
          <w:lang w:eastAsia="ru-RU"/>
        </w:rPr>
        <w:t>                                                                                      ________________________________</w:t>
      </w:r>
    </w:p>
    <w:p w:rsidR="0053017B" w:rsidRPr="0053017B" w:rsidRDefault="0053017B" w:rsidP="0053017B">
      <w:pPr>
        <w:shd w:val="clear" w:color="auto" w:fill="FFFFFF"/>
        <w:spacing w:after="384" w:line="240" w:lineRule="auto"/>
        <w:rPr>
          <w:rFonts w:ascii="Arial" w:eastAsia="Times New Roman" w:hAnsi="Arial" w:cs="Arial"/>
          <w:color w:val="333333"/>
          <w:sz w:val="18"/>
          <w:szCs w:val="18"/>
          <w:lang w:eastAsia="ru-RU"/>
        </w:rPr>
      </w:pPr>
      <w:r w:rsidRPr="0053017B">
        <w:rPr>
          <w:rFonts w:ascii="Arial" w:eastAsia="Times New Roman" w:hAnsi="Arial" w:cs="Arial"/>
          <w:color w:val="333333"/>
          <w:sz w:val="18"/>
          <w:szCs w:val="18"/>
          <w:lang w:eastAsia="ru-RU"/>
        </w:rPr>
        <w:t> </w:t>
      </w:r>
    </w:p>
    <w:p w:rsidR="0053017B" w:rsidRPr="0053017B" w:rsidRDefault="0053017B" w:rsidP="0053017B">
      <w:pPr>
        <w:shd w:val="clear" w:color="auto" w:fill="FFFFFF"/>
        <w:spacing w:after="384" w:line="240" w:lineRule="auto"/>
        <w:rPr>
          <w:rFonts w:ascii="Arial" w:eastAsia="Times New Roman" w:hAnsi="Arial" w:cs="Arial"/>
          <w:color w:val="333333"/>
          <w:sz w:val="18"/>
          <w:szCs w:val="18"/>
          <w:lang w:eastAsia="ru-RU"/>
        </w:rPr>
      </w:pPr>
      <w:r w:rsidRPr="0053017B">
        <w:rPr>
          <w:rFonts w:ascii="Arial" w:eastAsia="Times New Roman" w:hAnsi="Arial" w:cs="Arial"/>
          <w:color w:val="333333"/>
          <w:sz w:val="18"/>
          <w:szCs w:val="18"/>
          <w:lang w:eastAsia="ru-RU"/>
        </w:rPr>
        <w:t> </w:t>
      </w:r>
    </w:p>
    <w:p w:rsidR="0053017B" w:rsidRPr="0053017B" w:rsidRDefault="0053017B" w:rsidP="0053017B">
      <w:pPr>
        <w:shd w:val="clear" w:color="auto" w:fill="FFFFFF"/>
        <w:spacing w:after="384" w:line="240" w:lineRule="auto"/>
        <w:rPr>
          <w:rFonts w:ascii="Arial" w:eastAsia="Times New Roman" w:hAnsi="Arial" w:cs="Arial"/>
          <w:color w:val="333333"/>
          <w:sz w:val="18"/>
          <w:szCs w:val="18"/>
          <w:lang w:eastAsia="ru-RU"/>
        </w:rPr>
      </w:pPr>
      <w:r w:rsidRPr="0053017B">
        <w:rPr>
          <w:rFonts w:ascii="Arial" w:eastAsia="Times New Roman" w:hAnsi="Arial" w:cs="Arial"/>
          <w:color w:val="333333"/>
          <w:sz w:val="18"/>
          <w:szCs w:val="18"/>
          <w:lang w:eastAsia="ru-RU"/>
        </w:rPr>
        <w:t> </w:t>
      </w:r>
    </w:p>
    <w:p w:rsidR="0053017B" w:rsidRPr="0053017B" w:rsidRDefault="0053017B" w:rsidP="0053017B">
      <w:pPr>
        <w:shd w:val="clear" w:color="auto" w:fill="FFFFFF"/>
        <w:spacing w:after="0" w:line="240" w:lineRule="auto"/>
        <w:jc w:val="center"/>
        <w:outlineLvl w:val="1"/>
        <w:rPr>
          <w:rFonts w:ascii="Arial" w:eastAsia="Times New Roman" w:hAnsi="Arial" w:cs="Arial"/>
          <w:color w:val="000000"/>
          <w:sz w:val="36"/>
          <w:szCs w:val="36"/>
          <w:lang w:eastAsia="ru-RU"/>
        </w:rPr>
      </w:pPr>
      <w:hyperlink r:id="rId5" w:history="1">
        <w:r w:rsidRPr="0053017B">
          <w:rPr>
            <w:rFonts w:ascii="Arial" w:eastAsia="Times New Roman" w:hAnsi="Arial" w:cs="Arial"/>
            <w:color w:val="34BBD4"/>
            <w:sz w:val="24"/>
            <w:lang w:eastAsia="ru-RU"/>
          </w:rPr>
          <w:t>ИСКОВОЕ ЗАЯВЛЕНИЕ</w:t>
        </w:r>
      </w:hyperlink>
    </w:p>
    <w:p w:rsidR="0053017B" w:rsidRPr="0053017B" w:rsidRDefault="0053017B" w:rsidP="0053017B">
      <w:pPr>
        <w:shd w:val="clear" w:color="auto" w:fill="FFFFFF"/>
        <w:spacing w:after="0" w:line="240" w:lineRule="auto"/>
        <w:jc w:val="center"/>
        <w:rPr>
          <w:rFonts w:ascii="Arial" w:eastAsia="Times New Roman" w:hAnsi="Arial" w:cs="Arial"/>
          <w:color w:val="333333"/>
          <w:sz w:val="18"/>
          <w:szCs w:val="18"/>
          <w:lang w:eastAsia="ru-RU"/>
        </w:rPr>
      </w:pPr>
      <w:r w:rsidRPr="0053017B">
        <w:rPr>
          <w:rFonts w:ascii="Arial" w:eastAsia="Times New Roman" w:hAnsi="Arial" w:cs="Arial"/>
          <w:color w:val="333333"/>
          <w:sz w:val="24"/>
          <w:szCs w:val="24"/>
          <w:bdr w:val="none" w:sz="0" w:space="0" w:color="auto" w:frame="1"/>
          <w:lang w:eastAsia="ru-RU"/>
        </w:rPr>
        <w:t>о возмещении вреда причиненного заливом квартиры</w:t>
      </w:r>
    </w:p>
    <w:p w:rsidR="0053017B" w:rsidRPr="0053017B" w:rsidRDefault="0053017B" w:rsidP="0053017B">
      <w:pPr>
        <w:shd w:val="clear" w:color="auto" w:fill="FFFFFF"/>
        <w:spacing w:after="384" w:line="240" w:lineRule="auto"/>
        <w:rPr>
          <w:rFonts w:ascii="Arial" w:eastAsia="Times New Roman" w:hAnsi="Arial" w:cs="Arial"/>
          <w:color w:val="333333"/>
          <w:sz w:val="18"/>
          <w:szCs w:val="18"/>
          <w:lang w:eastAsia="ru-RU"/>
        </w:rPr>
      </w:pPr>
      <w:r w:rsidRPr="0053017B">
        <w:rPr>
          <w:rFonts w:ascii="Arial" w:eastAsia="Times New Roman" w:hAnsi="Arial" w:cs="Arial"/>
          <w:color w:val="333333"/>
          <w:sz w:val="18"/>
          <w:szCs w:val="18"/>
          <w:lang w:eastAsia="ru-RU"/>
        </w:rPr>
        <w:t> </w:t>
      </w:r>
    </w:p>
    <w:p w:rsidR="0053017B" w:rsidRPr="0053017B" w:rsidRDefault="0053017B" w:rsidP="0053017B">
      <w:pPr>
        <w:shd w:val="clear" w:color="auto" w:fill="FFFFFF"/>
        <w:spacing w:after="384" w:line="240" w:lineRule="auto"/>
        <w:rPr>
          <w:rFonts w:ascii="Arial" w:eastAsia="Times New Roman" w:hAnsi="Arial" w:cs="Arial"/>
          <w:color w:val="333333"/>
          <w:sz w:val="18"/>
          <w:szCs w:val="18"/>
          <w:lang w:eastAsia="ru-RU"/>
        </w:rPr>
      </w:pPr>
      <w:r w:rsidRPr="0053017B">
        <w:rPr>
          <w:rFonts w:ascii="Arial" w:eastAsia="Times New Roman" w:hAnsi="Arial" w:cs="Arial"/>
          <w:color w:val="333333"/>
          <w:sz w:val="18"/>
          <w:szCs w:val="18"/>
          <w:lang w:eastAsia="ru-RU"/>
        </w:rPr>
        <w:t> </w:t>
      </w:r>
    </w:p>
    <w:p w:rsidR="0053017B" w:rsidRPr="0053017B" w:rsidRDefault="0053017B" w:rsidP="0053017B">
      <w:pPr>
        <w:shd w:val="clear" w:color="auto" w:fill="FFFFFF"/>
        <w:spacing w:after="0" w:line="240" w:lineRule="auto"/>
        <w:jc w:val="both"/>
        <w:rPr>
          <w:rFonts w:ascii="Arial" w:eastAsia="Times New Roman" w:hAnsi="Arial" w:cs="Arial"/>
          <w:color w:val="333333"/>
          <w:sz w:val="18"/>
          <w:szCs w:val="18"/>
          <w:lang w:eastAsia="ru-RU"/>
        </w:rPr>
      </w:pPr>
      <w:r w:rsidRPr="0053017B">
        <w:rPr>
          <w:rFonts w:ascii="Arial" w:eastAsia="Times New Roman" w:hAnsi="Arial" w:cs="Arial"/>
          <w:color w:val="333333"/>
          <w:sz w:val="24"/>
          <w:szCs w:val="24"/>
          <w:bdr w:val="none" w:sz="0" w:space="0" w:color="auto" w:frame="1"/>
          <w:lang w:eastAsia="ru-RU"/>
        </w:rPr>
        <w:t>            ______________, на основании свидетельства о государственной регистрации права от 14 января 2009 года, серия 50 НГ N ___________,  является собственником квартиры, расположенной по адресу: Московская обл., Одинцовский р-н, Жуковка д., 58 Квартира 23. </w:t>
      </w:r>
    </w:p>
    <w:p w:rsidR="0053017B" w:rsidRPr="0053017B" w:rsidRDefault="0053017B" w:rsidP="0053017B">
      <w:pPr>
        <w:shd w:val="clear" w:color="auto" w:fill="FFFFFF"/>
        <w:spacing w:after="0" w:line="240" w:lineRule="auto"/>
        <w:jc w:val="both"/>
        <w:rPr>
          <w:rFonts w:ascii="Arial" w:eastAsia="Times New Roman" w:hAnsi="Arial" w:cs="Arial"/>
          <w:color w:val="333333"/>
          <w:sz w:val="18"/>
          <w:szCs w:val="18"/>
          <w:lang w:eastAsia="ru-RU"/>
        </w:rPr>
      </w:pPr>
      <w:r w:rsidRPr="0053017B">
        <w:rPr>
          <w:rFonts w:ascii="Arial" w:eastAsia="Times New Roman" w:hAnsi="Arial" w:cs="Arial"/>
          <w:color w:val="333333"/>
          <w:sz w:val="24"/>
          <w:szCs w:val="24"/>
          <w:bdr w:val="none" w:sz="0" w:space="0" w:color="auto" w:frame="1"/>
          <w:lang w:eastAsia="ru-RU"/>
        </w:rPr>
        <w:t>В виду ненадлежащего технического состояния крыши указанного дома квартира, при таянии снега, затапливается.</w:t>
      </w:r>
    </w:p>
    <w:p w:rsidR="0053017B" w:rsidRPr="0053017B" w:rsidRDefault="0053017B" w:rsidP="0053017B">
      <w:pPr>
        <w:shd w:val="clear" w:color="auto" w:fill="FFFFFF"/>
        <w:spacing w:after="0" w:line="240" w:lineRule="auto"/>
        <w:jc w:val="both"/>
        <w:rPr>
          <w:rFonts w:ascii="Arial" w:eastAsia="Times New Roman" w:hAnsi="Arial" w:cs="Arial"/>
          <w:color w:val="333333"/>
          <w:sz w:val="18"/>
          <w:szCs w:val="18"/>
          <w:lang w:eastAsia="ru-RU"/>
        </w:rPr>
      </w:pPr>
      <w:r w:rsidRPr="0053017B">
        <w:rPr>
          <w:rFonts w:ascii="Arial" w:eastAsia="Times New Roman" w:hAnsi="Arial" w:cs="Arial"/>
          <w:color w:val="333333"/>
          <w:sz w:val="24"/>
          <w:szCs w:val="24"/>
          <w:bdr w:val="none" w:sz="0" w:space="0" w:color="auto" w:frame="1"/>
          <w:lang w:eastAsia="ru-RU"/>
        </w:rPr>
        <w:t>             О заливах в присутствии свидетелей и представителей ТСЖ составлены акты о протечках квартиры от 05.07.2009 г., 10.07.2009 г., 25.02.2010 г., 02.03.2010 г., 22.02.2011 г. Несмотря на это неисправность кровли не устранена и площадь повреждений с каждым сезоном только увеличивалась.</w:t>
      </w:r>
    </w:p>
    <w:p w:rsidR="0053017B" w:rsidRPr="0053017B" w:rsidRDefault="0053017B" w:rsidP="0053017B">
      <w:pPr>
        <w:shd w:val="clear" w:color="auto" w:fill="FFFFFF"/>
        <w:spacing w:after="0" w:line="240" w:lineRule="auto"/>
        <w:jc w:val="both"/>
        <w:rPr>
          <w:rFonts w:ascii="Arial" w:eastAsia="Times New Roman" w:hAnsi="Arial" w:cs="Arial"/>
          <w:color w:val="333333"/>
          <w:sz w:val="18"/>
          <w:szCs w:val="18"/>
          <w:lang w:eastAsia="ru-RU"/>
        </w:rPr>
      </w:pPr>
      <w:r w:rsidRPr="0053017B">
        <w:rPr>
          <w:rFonts w:ascii="Arial" w:eastAsia="Times New Roman" w:hAnsi="Arial" w:cs="Arial"/>
          <w:color w:val="333333"/>
          <w:sz w:val="24"/>
          <w:szCs w:val="24"/>
          <w:bdr w:val="none" w:sz="0" w:space="0" w:color="auto" w:frame="1"/>
          <w:lang w:eastAsia="ru-RU"/>
        </w:rPr>
        <w:t>            На момент приобретения квартиры кровля дома была в исправном состоянии, об этом свидетельствует отсутствие протечек с 14 января 2009 года по 5 июля 2009 г.</w:t>
      </w:r>
    </w:p>
    <w:p w:rsidR="0053017B" w:rsidRPr="0053017B" w:rsidRDefault="0053017B" w:rsidP="0053017B">
      <w:pPr>
        <w:shd w:val="clear" w:color="auto" w:fill="FFFFFF"/>
        <w:spacing w:after="0" w:line="240" w:lineRule="auto"/>
        <w:jc w:val="both"/>
        <w:rPr>
          <w:rFonts w:ascii="Arial" w:eastAsia="Times New Roman" w:hAnsi="Arial" w:cs="Arial"/>
          <w:color w:val="333333"/>
          <w:sz w:val="18"/>
          <w:szCs w:val="18"/>
          <w:lang w:eastAsia="ru-RU"/>
        </w:rPr>
      </w:pPr>
      <w:r w:rsidRPr="0053017B">
        <w:rPr>
          <w:rFonts w:ascii="Arial" w:eastAsia="Times New Roman" w:hAnsi="Arial" w:cs="Arial"/>
          <w:color w:val="333333"/>
          <w:sz w:val="24"/>
          <w:szCs w:val="24"/>
          <w:bdr w:val="none" w:sz="0" w:space="0" w:color="auto" w:frame="1"/>
          <w:lang w:eastAsia="ru-RU"/>
        </w:rPr>
        <w:t>В результате протечки (на момент окончательного завершения ремонта квартиры), зафиксированной Актом от 02.03.2010 года, пришли в негодность подвесной потолок, пол (ламинат), подоконник, кассетные шторы на окнах, обои, стены, встроенная мебель вдоль стен. По данному заливу была проведена независимая экспертиза оценки причиненного ущерба и определена стоимость ремонтно-восстановительных работ в размере 457 309,29 рублей.</w:t>
      </w:r>
    </w:p>
    <w:p w:rsidR="0053017B" w:rsidRPr="0053017B" w:rsidRDefault="0053017B" w:rsidP="0053017B">
      <w:pPr>
        <w:shd w:val="clear" w:color="auto" w:fill="FFFFFF"/>
        <w:spacing w:after="0" w:line="240" w:lineRule="auto"/>
        <w:jc w:val="both"/>
        <w:rPr>
          <w:rFonts w:ascii="Arial" w:eastAsia="Times New Roman" w:hAnsi="Arial" w:cs="Arial"/>
          <w:color w:val="333333"/>
          <w:sz w:val="18"/>
          <w:szCs w:val="18"/>
          <w:lang w:eastAsia="ru-RU"/>
        </w:rPr>
      </w:pPr>
      <w:r w:rsidRPr="0053017B">
        <w:rPr>
          <w:rFonts w:ascii="Arial" w:eastAsia="Times New Roman" w:hAnsi="Arial" w:cs="Arial"/>
          <w:color w:val="333333"/>
          <w:sz w:val="24"/>
          <w:szCs w:val="24"/>
          <w:bdr w:val="none" w:sz="0" w:space="0" w:color="auto" w:frame="1"/>
          <w:lang w:eastAsia="ru-RU"/>
        </w:rPr>
        <w:lastRenderedPageBreak/>
        <w:t>            23.03.2010 г. Была направлена претензия о возмещении ущерба причиненного заливом квартиры, а также об устранении протечки крыши дома. Ответ на данную претензию дан не был и требования не удовлетворены.</w:t>
      </w:r>
    </w:p>
    <w:p w:rsidR="0053017B" w:rsidRPr="0053017B" w:rsidRDefault="0053017B" w:rsidP="0053017B">
      <w:pPr>
        <w:shd w:val="clear" w:color="auto" w:fill="FFFFFF"/>
        <w:spacing w:after="0" w:line="240" w:lineRule="auto"/>
        <w:jc w:val="both"/>
        <w:rPr>
          <w:rFonts w:ascii="Arial" w:eastAsia="Times New Roman" w:hAnsi="Arial" w:cs="Arial"/>
          <w:color w:val="333333"/>
          <w:sz w:val="18"/>
          <w:szCs w:val="18"/>
          <w:lang w:eastAsia="ru-RU"/>
        </w:rPr>
      </w:pPr>
      <w:r w:rsidRPr="0053017B">
        <w:rPr>
          <w:rFonts w:ascii="Arial" w:eastAsia="Times New Roman" w:hAnsi="Arial" w:cs="Arial"/>
          <w:color w:val="333333"/>
          <w:sz w:val="24"/>
          <w:szCs w:val="24"/>
          <w:bdr w:val="none" w:sz="0" w:space="0" w:color="auto" w:frame="1"/>
          <w:lang w:eastAsia="ru-RU"/>
        </w:rPr>
        <w:t>Несмотря на постоянные жалобы ремонт кровли не был произведен, жить в квартире было невозможно, а арендовать жилье у Истца нет возможности, квартира была заново отремонтирована и застрахована в Росгострахе. 22.02.2011 г. вновь произошло затопление, в результате чего причинен имущественный ущерб в размере равном заливу, произошедшему 02.03.2010 г. т.е. - 457 309,29 рублей.</w:t>
      </w:r>
    </w:p>
    <w:p w:rsidR="0053017B" w:rsidRPr="0053017B" w:rsidRDefault="0053017B" w:rsidP="0053017B">
      <w:pPr>
        <w:shd w:val="clear" w:color="auto" w:fill="FFFFFF"/>
        <w:spacing w:after="0" w:line="240" w:lineRule="auto"/>
        <w:jc w:val="both"/>
        <w:rPr>
          <w:rFonts w:ascii="Arial" w:eastAsia="Times New Roman" w:hAnsi="Arial" w:cs="Arial"/>
          <w:color w:val="333333"/>
          <w:sz w:val="18"/>
          <w:szCs w:val="18"/>
          <w:lang w:eastAsia="ru-RU"/>
        </w:rPr>
      </w:pPr>
      <w:r w:rsidRPr="0053017B">
        <w:rPr>
          <w:rFonts w:ascii="Arial" w:eastAsia="Times New Roman" w:hAnsi="Arial" w:cs="Arial"/>
          <w:color w:val="333333"/>
          <w:sz w:val="24"/>
          <w:szCs w:val="24"/>
          <w:bdr w:val="none" w:sz="0" w:space="0" w:color="auto" w:frame="1"/>
          <w:lang w:eastAsia="ru-RU"/>
        </w:rPr>
        <w:t>Страховой компанией было отказано Истцу в выплате страхового возмещения, так как данное событие по причине протечки кровли дома не подпадает под стразовой случай. Соответственно Истец опять вынужден предъявить ТСЖ сумму причиненного ущерба в результате последней протечки от 22.02.2011 г.</w:t>
      </w:r>
    </w:p>
    <w:p w:rsidR="0053017B" w:rsidRPr="0053017B" w:rsidRDefault="0053017B" w:rsidP="0053017B">
      <w:pPr>
        <w:shd w:val="clear" w:color="auto" w:fill="FFFFFF"/>
        <w:spacing w:after="0" w:line="240" w:lineRule="auto"/>
        <w:jc w:val="both"/>
        <w:rPr>
          <w:rFonts w:ascii="Arial" w:eastAsia="Times New Roman" w:hAnsi="Arial" w:cs="Arial"/>
          <w:color w:val="333333"/>
          <w:sz w:val="18"/>
          <w:szCs w:val="18"/>
          <w:lang w:eastAsia="ru-RU"/>
        </w:rPr>
      </w:pPr>
      <w:r w:rsidRPr="0053017B">
        <w:rPr>
          <w:rFonts w:ascii="Arial" w:eastAsia="Times New Roman" w:hAnsi="Arial" w:cs="Arial"/>
          <w:color w:val="333333"/>
          <w:sz w:val="24"/>
          <w:szCs w:val="24"/>
          <w:bdr w:val="none" w:sz="0" w:space="0" w:color="auto" w:frame="1"/>
          <w:lang w:eastAsia="ru-RU"/>
        </w:rPr>
        <w:t>После первого залива квартиры - 05.07.2009 г.  Истцом с представителями ответчика была достигнута договоренность о том, что с сентября 2009 года Истец не будет оплачивать членские взносы в ТСЖ в счет возмещения причиненного заливом квартиры ущерба. Не смотря на данную договоренность 25 ноября 2011 года ответчиком истцу была направлена претензия о погашении образовавшейся задолженности в размере 263 615 рублей. Все коммунальные платежи истцом оплачиваются вовремя и указанная выше сумма состоит из не оплаченных членских взносов. Факт достигнутой договоренности подтверждается тем, что ответчик не требовал на протяжении столь длительного времени возмещения не оплаченных членских взносов.</w:t>
      </w:r>
    </w:p>
    <w:p w:rsidR="0053017B" w:rsidRPr="0053017B" w:rsidRDefault="0053017B" w:rsidP="0053017B">
      <w:pPr>
        <w:shd w:val="clear" w:color="auto" w:fill="FFFFFF"/>
        <w:spacing w:after="0" w:line="240" w:lineRule="auto"/>
        <w:jc w:val="both"/>
        <w:rPr>
          <w:rFonts w:ascii="Arial" w:eastAsia="Times New Roman" w:hAnsi="Arial" w:cs="Arial"/>
          <w:color w:val="333333"/>
          <w:sz w:val="18"/>
          <w:szCs w:val="18"/>
          <w:lang w:eastAsia="ru-RU"/>
        </w:rPr>
      </w:pPr>
      <w:r w:rsidRPr="0053017B">
        <w:rPr>
          <w:rFonts w:ascii="Arial" w:eastAsia="Times New Roman" w:hAnsi="Arial" w:cs="Arial"/>
          <w:color w:val="333333"/>
          <w:sz w:val="24"/>
          <w:szCs w:val="24"/>
          <w:bdr w:val="none" w:sz="0" w:space="0" w:color="auto" w:frame="1"/>
          <w:lang w:eastAsia="ru-RU"/>
        </w:rPr>
        <w:t>Согласно  ст. 29 Закона РФ "О защите прав потребителей" потребитель при обнаружении недостатков выполненной работы (оказанной услуги) вправе по своему выбору потребовать возмещения понесенных им расходов по устранению недостатков выполненной работы (оказанной услуги) своими силами или третьими лицами.</w:t>
      </w:r>
    </w:p>
    <w:p w:rsidR="0053017B" w:rsidRPr="0053017B" w:rsidRDefault="0053017B" w:rsidP="0053017B">
      <w:pPr>
        <w:shd w:val="clear" w:color="auto" w:fill="FFFFFF"/>
        <w:spacing w:after="0" w:line="240" w:lineRule="auto"/>
        <w:jc w:val="both"/>
        <w:rPr>
          <w:rFonts w:ascii="Arial" w:eastAsia="Times New Roman" w:hAnsi="Arial" w:cs="Arial"/>
          <w:color w:val="333333"/>
          <w:sz w:val="18"/>
          <w:szCs w:val="18"/>
          <w:lang w:eastAsia="ru-RU"/>
        </w:rPr>
      </w:pPr>
      <w:r w:rsidRPr="0053017B">
        <w:rPr>
          <w:rFonts w:ascii="Arial" w:eastAsia="Times New Roman" w:hAnsi="Arial" w:cs="Arial"/>
          <w:color w:val="333333"/>
          <w:sz w:val="24"/>
          <w:szCs w:val="24"/>
          <w:bdr w:val="none" w:sz="0" w:space="0" w:color="auto" w:frame="1"/>
          <w:lang w:eastAsia="ru-RU"/>
        </w:rPr>
        <w:t> В соответствии с  п.1 ст.161 Жилищного кодекса РФ управление многоквартирным домом должно обеспечивать благоприятные и безопасные условия проживания граждан, надлежащее содержание общего имущества в многоквартирном доме, решение вопросов пользования указанным имуществом, а также предоставление коммунальных услуг гражданам, проживающим в таком доме.</w:t>
      </w:r>
    </w:p>
    <w:p w:rsidR="0053017B" w:rsidRPr="0053017B" w:rsidRDefault="0053017B" w:rsidP="0053017B">
      <w:pPr>
        <w:shd w:val="clear" w:color="auto" w:fill="FFFFFF"/>
        <w:spacing w:after="0" w:line="240" w:lineRule="auto"/>
        <w:jc w:val="both"/>
        <w:rPr>
          <w:rFonts w:ascii="Arial" w:eastAsia="Times New Roman" w:hAnsi="Arial" w:cs="Arial"/>
          <w:color w:val="333333"/>
          <w:sz w:val="18"/>
          <w:szCs w:val="18"/>
          <w:lang w:eastAsia="ru-RU"/>
        </w:rPr>
      </w:pPr>
      <w:r w:rsidRPr="0053017B">
        <w:rPr>
          <w:rFonts w:ascii="Arial" w:eastAsia="Times New Roman" w:hAnsi="Arial" w:cs="Arial"/>
          <w:color w:val="333333"/>
          <w:sz w:val="24"/>
          <w:szCs w:val="24"/>
          <w:bdr w:val="none" w:sz="0" w:space="0" w:color="auto" w:frame="1"/>
          <w:lang w:eastAsia="ru-RU"/>
        </w:rPr>
        <w:t> Согласно  п.2 ст.162 Жилищного кодекса РФ по договору управления многоквартирным домом одна сторона (управляющая организация) по заданию другой стороны (собственников помещений в многоквартирном доме, органов управления товарищества собственников жилья либо органов управления жилищного кооператива или органов управления иного специализированного потребительского кооператива) в течение согласованного срока за плату обязуется оказывать услуги и выполнять работы по надлежащему содержанию и ремонту общего имущества в таком доме, предоставлять коммунальные услуги собственникам помещений в таком доме и пользующимся помещениями в этом доме лицам, осуществлять иную направленную на достижение целей управления многоквартирным домом деятельность.</w:t>
      </w:r>
    </w:p>
    <w:p w:rsidR="0053017B" w:rsidRPr="0053017B" w:rsidRDefault="0053017B" w:rsidP="0053017B">
      <w:pPr>
        <w:shd w:val="clear" w:color="auto" w:fill="FFFFFF"/>
        <w:spacing w:after="0" w:line="240" w:lineRule="auto"/>
        <w:jc w:val="both"/>
        <w:rPr>
          <w:rFonts w:ascii="Arial" w:eastAsia="Times New Roman" w:hAnsi="Arial" w:cs="Arial"/>
          <w:color w:val="333333"/>
          <w:sz w:val="18"/>
          <w:szCs w:val="18"/>
          <w:lang w:eastAsia="ru-RU"/>
        </w:rPr>
      </w:pPr>
      <w:r w:rsidRPr="0053017B">
        <w:rPr>
          <w:rFonts w:ascii="Arial" w:eastAsia="Times New Roman" w:hAnsi="Arial" w:cs="Arial"/>
          <w:color w:val="333333"/>
          <w:sz w:val="24"/>
          <w:szCs w:val="24"/>
          <w:bdr w:val="none" w:sz="0" w:space="0" w:color="auto" w:frame="1"/>
          <w:lang w:eastAsia="ru-RU"/>
        </w:rPr>
        <w:t> На основании ст. 138  Жилищного кодекса РФ от 29.12.2004 года  № 188 ФЗ Товарищество собственников жилья обязано обеспечивать надлежащее санитарное и</w:t>
      </w:r>
      <w:r w:rsidRPr="0053017B">
        <w:rPr>
          <w:rFonts w:ascii="Arial" w:eastAsia="Times New Roman" w:hAnsi="Arial" w:cs="Arial"/>
          <w:color w:val="333333"/>
          <w:sz w:val="24"/>
          <w:szCs w:val="24"/>
          <w:lang w:eastAsia="ru-RU"/>
        </w:rPr>
        <w:t> </w:t>
      </w:r>
      <w:r w:rsidRPr="0053017B">
        <w:rPr>
          <w:rFonts w:ascii="Arial" w:eastAsia="Times New Roman" w:hAnsi="Arial" w:cs="Arial"/>
          <w:color w:val="333333"/>
          <w:sz w:val="24"/>
          <w:szCs w:val="24"/>
          <w:u w:val="single"/>
          <w:bdr w:val="none" w:sz="0" w:space="0" w:color="auto" w:frame="1"/>
          <w:lang w:eastAsia="ru-RU"/>
        </w:rPr>
        <w:t>техническое состояние</w:t>
      </w:r>
      <w:r w:rsidRPr="0053017B">
        <w:rPr>
          <w:rFonts w:ascii="Arial" w:eastAsia="Times New Roman" w:hAnsi="Arial" w:cs="Arial"/>
          <w:color w:val="333333"/>
          <w:sz w:val="24"/>
          <w:szCs w:val="24"/>
          <w:lang w:eastAsia="ru-RU"/>
        </w:rPr>
        <w:t> </w:t>
      </w:r>
      <w:r w:rsidRPr="0053017B">
        <w:rPr>
          <w:rFonts w:ascii="Arial" w:eastAsia="Times New Roman" w:hAnsi="Arial" w:cs="Arial"/>
          <w:color w:val="333333"/>
          <w:sz w:val="24"/>
          <w:szCs w:val="24"/>
          <w:bdr w:val="none" w:sz="0" w:space="0" w:color="auto" w:frame="1"/>
          <w:lang w:eastAsia="ru-RU"/>
        </w:rPr>
        <w:t>общего имущества в многоквартирном доме.</w:t>
      </w:r>
    </w:p>
    <w:p w:rsidR="0053017B" w:rsidRPr="0053017B" w:rsidRDefault="0053017B" w:rsidP="0053017B">
      <w:pPr>
        <w:shd w:val="clear" w:color="auto" w:fill="FFFFFF"/>
        <w:spacing w:after="0" w:line="240" w:lineRule="auto"/>
        <w:jc w:val="both"/>
        <w:rPr>
          <w:rFonts w:ascii="Arial" w:eastAsia="Times New Roman" w:hAnsi="Arial" w:cs="Arial"/>
          <w:color w:val="333333"/>
          <w:sz w:val="18"/>
          <w:szCs w:val="18"/>
          <w:lang w:eastAsia="ru-RU"/>
        </w:rPr>
      </w:pPr>
      <w:r w:rsidRPr="0053017B">
        <w:rPr>
          <w:rFonts w:ascii="Arial" w:eastAsia="Times New Roman" w:hAnsi="Arial" w:cs="Arial"/>
          <w:color w:val="333333"/>
          <w:sz w:val="24"/>
          <w:szCs w:val="24"/>
          <w:bdr w:val="none" w:sz="0" w:space="0" w:color="auto" w:frame="1"/>
          <w:lang w:eastAsia="ru-RU"/>
        </w:rPr>
        <w:t>Согласно п.2  Правил содержания общего имущества в многоквартирном доме (утв. постановлением Правительства РФ от 13 августа 2006 г. N 491)</w:t>
      </w:r>
    </w:p>
    <w:p w:rsidR="0053017B" w:rsidRPr="0053017B" w:rsidRDefault="0053017B" w:rsidP="0053017B">
      <w:pPr>
        <w:shd w:val="clear" w:color="auto" w:fill="FFFFFF"/>
        <w:spacing w:after="0" w:line="240" w:lineRule="auto"/>
        <w:jc w:val="both"/>
        <w:rPr>
          <w:rFonts w:ascii="Arial" w:eastAsia="Times New Roman" w:hAnsi="Arial" w:cs="Arial"/>
          <w:color w:val="333333"/>
          <w:sz w:val="18"/>
          <w:szCs w:val="18"/>
          <w:lang w:eastAsia="ru-RU"/>
        </w:rPr>
      </w:pPr>
      <w:r w:rsidRPr="0053017B">
        <w:rPr>
          <w:rFonts w:ascii="Arial" w:eastAsia="Times New Roman" w:hAnsi="Arial" w:cs="Arial"/>
          <w:color w:val="333333"/>
          <w:sz w:val="24"/>
          <w:szCs w:val="24"/>
          <w:bdr w:val="none" w:sz="0" w:space="0" w:color="auto" w:frame="1"/>
          <w:lang w:eastAsia="ru-RU"/>
        </w:rPr>
        <w:t> В состав общего имущества включаются:</w:t>
      </w:r>
    </w:p>
    <w:p w:rsidR="0053017B" w:rsidRPr="0053017B" w:rsidRDefault="0053017B" w:rsidP="0053017B">
      <w:pPr>
        <w:shd w:val="clear" w:color="auto" w:fill="FFFFFF"/>
        <w:spacing w:after="0" w:line="240" w:lineRule="auto"/>
        <w:jc w:val="both"/>
        <w:rPr>
          <w:rFonts w:ascii="Arial" w:eastAsia="Times New Roman" w:hAnsi="Arial" w:cs="Arial"/>
          <w:color w:val="333333"/>
          <w:sz w:val="18"/>
          <w:szCs w:val="18"/>
          <w:lang w:eastAsia="ru-RU"/>
        </w:rPr>
      </w:pPr>
      <w:r w:rsidRPr="0053017B">
        <w:rPr>
          <w:rFonts w:ascii="Arial" w:eastAsia="Times New Roman" w:hAnsi="Arial" w:cs="Arial"/>
          <w:color w:val="333333"/>
          <w:sz w:val="24"/>
          <w:szCs w:val="24"/>
          <w:bdr w:val="none" w:sz="0" w:space="0" w:color="auto" w:frame="1"/>
          <w:lang w:eastAsia="ru-RU"/>
        </w:rPr>
        <w:t>б)</w:t>
      </w:r>
      <w:r w:rsidRPr="0053017B">
        <w:rPr>
          <w:rFonts w:ascii="Arial" w:eastAsia="Times New Roman" w:hAnsi="Arial" w:cs="Arial"/>
          <w:color w:val="333333"/>
          <w:sz w:val="24"/>
          <w:szCs w:val="24"/>
          <w:lang w:eastAsia="ru-RU"/>
        </w:rPr>
        <w:t> </w:t>
      </w:r>
      <w:r w:rsidRPr="0053017B">
        <w:rPr>
          <w:rFonts w:ascii="Arial" w:eastAsia="Times New Roman" w:hAnsi="Arial" w:cs="Arial"/>
          <w:color w:val="333333"/>
          <w:sz w:val="24"/>
          <w:szCs w:val="24"/>
          <w:u w:val="single"/>
          <w:bdr w:val="none" w:sz="0" w:space="0" w:color="auto" w:frame="1"/>
          <w:lang w:eastAsia="ru-RU"/>
        </w:rPr>
        <w:t>крыши;</w:t>
      </w:r>
    </w:p>
    <w:p w:rsidR="0053017B" w:rsidRPr="0053017B" w:rsidRDefault="0053017B" w:rsidP="0053017B">
      <w:pPr>
        <w:shd w:val="clear" w:color="auto" w:fill="FFFFFF"/>
        <w:spacing w:after="0" w:line="240" w:lineRule="auto"/>
        <w:jc w:val="both"/>
        <w:rPr>
          <w:rFonts w:ascii="Arial" w:eastAsia="Times New Roman" w:hAnsi="Arial" w:cs="Arial"/>
          <w:color w:val="333333"/>
          <w:sz w:val="18"/>
          <w:szCs w:val="18"/>
          <w:lang w:eastAsia="ru-RU"/>
        </w:rPr>
      </w:pPr>
      <w:r w:rsidRPr="0053017B">
        <w:rPr>
          <w:rFonts w:ascii="Arial" w:eastAsia="Times New Roman" w:hAnsi="Arial" w:cs="Arial"/>
          <w:color w:val="333333"/>
          <w:sz w:val="24"/>
          <w:szCs w:val="24"/>
          <w:bdr w:val="none" w:sz="0" w:space="0" w:color="auto" w:frame="1"/>
          <w:lang w:eastAsia="ru-RU"/>
        </w:rPr>
        <w:lastRenderedPageBreak/>
        <w:t> Поскольку на управляющую организацию возложена обязанность по надлежащему содержанию и ремонту общего имущества дома и в соответствии со  ст.309 ГК РФ считаю, что управляющая компания должна нести</w:t>
      </w:r>
      <w:r w:rsidRPr="0053017B">
        <w:rPr>
          <w:rFonts w:ascii="Arial" w:eastAsia="Times New Roman" w:hAnsi="Arial" w:cs="Arial"/>
          <w:color w:val="333333"/>
          <w:sz w:val="24"/>
          <w:szCs w:val="24"/>
          <w:lang w:eastAsia="ru-RU"/>
        </w:rPr>
        <w:t> </w:t>
      </w:r>
      <w:r w:rsidRPr="0053017B">
        <w:rPr>
          <w:rFonts w:ascii="Arial" w:eastAsia="Times New Roman" w:hAnsi="Arial" w:cs="Arial"/>
          <w:color w:val="333333"/>
          <w:sz w:val="24"/>
          <w:szCs w:val="24"/>
          <w:u w:val="single"/>
          <w:bdr w:val="none" w:sz="0" w:space="0" w:color="auto" w:frame="1"/>
          <w:lang w:eastAsia="ru-RU"/>
        </w:rPr>
        <w:t>ответственность за некачественное оказание услуг.</w:t>
      </w:r>
    </w:p>
    <w:p w:rsidR="0053017B" w:rsidRPr="0053017B" w:rsidRDefault="0053017B" w:rsidP="0053017B">
      <w:pPr>
        <w:shd w:val="clear" w:color="auto" w:fill="FFFFFF"/>
        <w:spacing w:after="0" w:line="240" w:lineRule="auto"/>
        <w:jc w:val="both"/>
        <w:rPr>
          <w:rFonts w:ascii="Arial" w:eastAsia="Times New Roman" w:hAnsi="Arial" w:cs="Arial"/>
          <w:color w:val="333333"/>
          <w:sz w:val="18"/>
          <w:szCs w:val="18"/>
          <w:lang w:eastAsia="ru-RU"/>
        </w:rPr>
      </w:pPr>
      <w:r w:rsidRPr="0053017B">
        <w:rPr>
          <w:rFonts w:ascii="Arial" w:eastAsia="Times New Roman" w:hAnsi="Arial" w:cs="Arial"/>
          <w:color w:val="333333"/>
          <w:sz w:val="24"/>
          <w:szCs w:val="24"/>
          <w:bdr w:val="none" w:sz="0" w:space="0" w:color="auto" w:frame="1"/>
          <w:lang w:eastAsia="ru-RU"/>
        </w:rPr>
        <w:t>В соответствии со ст. 1064 ГК РФ вред, причиненный личности или имуществу гражданина, а также вред, причиненный имуществу юридического лица, подлежит возмещению в полном объеме лицом, причинившим вред.</w:t>
      </w:r>
    </w:p>
    <w:p w:rsidR="0053017B" w:rsidRPr="0053017B" w:rsidRDefault="0053017B" w:rsidP="0053017B">
      <w:pPr>
        <w:shd w:val="clear" w:color="auto" w:fill="FFFFFF"/>
        <w:spacing w:after="0" w:line="240" w:lineRule="auto"/>
        <w:jc w:val="both"/>
        <w:rPr>
          <w:rFonts w:ascii="Arial" w:eastAsia="Times New Roman" w:hAnsi="Arial" w:cs="Arial"/>
          <w:color w:val="333333"/>
          <w:sz w:val="18"/>
          <w:szCs w:val="18"/>
          <w:lang w:eastAsia="ru-RU"/>
        </w:rPr>
      </w:pPr>
      <w:r w:rsidRPr="0053017B">
        <w:rPr>
          <w:rFonts w:ascii="Arial" w:eastAsia="Times New Roman" w:hAnsi="Arial" w:cs="Arial"/>
          <w:color w:val="333333"/>
          <w:sz w:val="24"/>
          <w:szCs w:val="24"/>
          <w:bdr w:val="none" w:sz="0" w:space="0" w:color="auto" w:frame="1"/>
          <w:lang w:eastAsia="ru-RU"/>
        </w:rPr>
        <w:t>В соответствии со ст. 22 Закона РФ «О защите прав потребителей» просим удовлетворить требования о возмещении стоимости ремонтно-восстановительных работ по:</w:t>
      </w:r>
    </w:p>
    <w:p w:rsidR="0053017B" w:rsidRPr="0053017B" w:rsidRDefault="0053017B" w:rsidP="0053017B">
      <w:pPr>
        <w:shd w:val="clear" w:color="auto" w:fill="FFFFFF"/>
        <w:spacing w:after="0" w:line="240" w:lineRule="auto"/>
        <w:jc w:val="both"/>
        <w:rPr>
          <w:rFonts w:ascii="Arial" w:eastAsia="Times New Roman" w:hAnsi="Arial" w:cs="Arial"/>
          <w:color w:val="333333"/>
          <w:sz w:val="18"/>
          <w:szCs w:val="18"/>
          <w:lang w:eastAsia="ru-RU"/>
        </w:rPr>
      </w:pPr>
      <w:r w:rsidRPr="0053017B">
        <w:rPr>
          <w:rFonts w:ascii="Arial" w:eastAsia="Times New Roman" w:hAnsi="Arial" w:cs="Arial"/>
          <w:color w:val="333333"/>
          <w:sz w:val="24"/>
          <w:szCs w:val="24"/>
          <w:bdr w:val="none" w:sz="0" w:space="0" w:color="auto" w:frame="1"/>
          <w:lang w:eastAsia="ru-RU"/>
        </w:rPr>
        <w:t>- устранению последствий затопления квартиры произошедшего 02.03.2010 г. в размере 457 309,29 рублей.</w:t>
      </w:r>
    </w:p>
    <w:p w:rsidR="0053017B" w:rsidRPr="0053017B" w:rsidRDefault="0053017B" w:rsidP="0053017B">
      <w:pPr>
        <w:shd w:val="clear" w:color="auto" w:fill="FFFFFF"/>
        <w:spacing w:after="0" w:line="240" w:lineRule="auto"/>
        <w:jc w:val="both"/>
        <w:rPr>
          <w:rFonts w:ascii="Arial" w:eastAsia="Times New Roman" w:hAnsi="Arial" w:cs="Arial"/>
          <w:color w:val="333333"/>
          <w:sz w:val="18"/>
          <w:szCs w:val="18"/>
          <w:lang w:eastAsia="ru-RU"/>
        </w:rPr>
      </w:pPr>
      <w:r w:rsidRPr="0053017B">
        <w:rPr>
          <w:rFonts w:ascii="Arial" w:eastAsia="Times New Roman" w:hAnsi="Arial" w:cs="Arial"/>
          <w:color w:val="333333"/>
          <w:sz w:val="24"/>
          <w:szCs w:val="24"/>
          <w:bdr w:val="none" w:sz="0" w:space="0" w:color="auto" w:frame="1"/>
          <w:lang w:eastAsia="ru-RU"/>
        </w:rPr>
        <w:t>           - устранению последствий затопления квартиры по второму случаю, произошедшему 22.02.2011 г. в размере определенном отчетом независимой экспертизы Росгостраха;</w:t>
      </w:r>
    </w:p>
    <w:p w:rsidR="0053017B" w:rsidRPr="0053017B" w:rsidRDefault="0053017B" w:rsidP="0053017B">
      <w:pPr>
        <w:shd w:val="clear" w:color="auto" w:fill="FFFFFF"/>
        <w:spacing w:after="0" w:line="240" w:lineRule="auto"/>
        <w:jc w:val="both"/>
        <w:rPr>
          <w:rFonts w:ascii="Arial" w:eastAsia="Times New Roman" w:hAnsi="Arial" w:cs="Arial"/>
          <w:color w:val="333333"/>
          <w:sz w:val="18"/>
          <w:szCs w:val="18"/>
          <w:lang w:eastAsia="ru-RU"/>
        </w:rPr>
      </w:pPr>
      <w:r w:rsidRPr="0053017B">
        <w:rPr>
          <w:rFonts w:ascii="Arial" w:eastAsia="Times New Roman" w:hAnsi="Arial" w:cs="Arial"/>
          <w:color w:val="333333"/>
          <w:sz w:val="24"/>
          <w:szCs w:val="24"/>
          <w:bdr w:val="none" w:sz="0" w:space="0" w:color="auto" w:frame="1"/>
          <w:lang w:eastAsia="ru-RU"/>
        </w:rPr>
        <w:t>           В соответствии со ст. 15 Закона РФ «О защите прав потребителей» возместить моральный вред выразившийся в моральных и нравственных переживаниях Истца вызванных необходимостью жить в квартире после затопления, тратить свои силы и время на проведение экспертизы и ремонтно-восстановительные работы, ждать и добиваться восстановления справедливости.</w:t>
      </w:r>
    </w:p>
    <w:p w:rsidR="0053017B" w:rsidRPr="0053017B" w:rsidRDefault="0053017B" w:rsidP="0053017B">
      <w:pPr>
        <w:shd w:val="clear" w:color="auto" w:fill="FFFFFF"/>
        <w:spacing w:after="384" w:line="240" w:lineRule="auto"/>
        <w:jc w:val="both"/>
        <w:rPr>
          <w:rFonts w:ascii="Arial" w:eastAsia="Times New Roman" w:hAnsi="Arial" w:cs="Arial"/>
          <w:color w:val="333333"/>
          <w:sz w:val="18"/>
          <w:szCs w:val="18"/>
          <w:lang w:eastAsia="ru-RU"/>
        </w:rPr>
      </w:pPr>
      <w:r w:rsidRPr="0053017B">
        <w:rPr>
          <w:rFonts w:ascii="Arial" w:eastAsia="Times New Roman" w:hAnsi="Arial" w:cs="Arial"/>
          <w:color w:val="333333"/>
          <w:sz w:val="18"/>
          <w:szCs w:val="18"/>
          <w:lang w:eastAsia="ru-RU"/>
        </w:rPr>
        <w:t> </w:t>
      </w:r>
    </w:p>
    <w:p w:rsidR="0053017B" w:rsidRPr="0053017B" w:rsidRDefault="0053017B" w:rsidP="0053017B">
      <w:pPr>
        <w:shd w:val="clear" w:color="auto" w:fill="FFFFFF"/>
        <w:spacing w:after="0" w:line="240" w:lineRule="auto"/>
        <w:jc w:val="both"/>
        <w:rPr>
          <w:rFonts w:ascii="Arial" w:eastAsia="Times New Roman" w:hAnsi="Arial" w:cs="Arial"/>
          <w:color w:val="333333"/>
          <w:sz w:val="18"/>
          <w:szCs w:val="18"/>
          <w:lang w:eastAsia="ru-RU"/>
        </w:rPr>
      </w:pPr>
      <w:r w:rsidRPr="0053017B">
        <w:rPr>
          <w:rFonts w:ascii="Arial" w:eastAsia="Times New Roman" w:hAnsi="Arial" w:cs="Arial"/>
          <w:color w:val="333333"/>
          <w:sz w:val="24"/>
          <w:szCs w:val="24"/>
          <w:bdr w:val="none" w:sz="0" w:space="0" w:color="auto" w:frame="1"/>
          <w:lang w:eastAsia="ru-RU"/>
        </w:rPr>
        <w:t>На основании вышеизложенного</w:t>
      </w:r>
    </w:p>
    <w:p w:rsidR="0053017B" w:rsidRPr="0053017B" w:rsidRDefault="0053017B" w:rsidP="0053017B">
      <w:pPr>
        <w:shd w:val="clear" w:color="auto" w:fill="FFFFFF"/>
        <w:spacing w:after="384" w:line="240" w:lineRule="auto"/>
        <w:jc w:val="both"/>
        <w:rPr>
          <w:rFonts w:ascii="Arial" w:eastAsia="Times New Roman" w:hAnsi="Arial" w:cs="Arial"/>
          <w:color w:val="333333"/>
          <w:sz w:val="18"/>
          <w:szCs w:val="18"/>
          <w:lang w:eastAsia="ru-RU"/>
        </w:rPr>
      </w:pPr>
      <w:r w:rsidRPr="0053017B">
        <w:rPr>
          <w:rFonts w:ascii="Arial" w:eastAsia="Times New Roman" w:hAnsi="Arial" w:cs="Arial"/>
          <w:color w:val="333333"/>
          <w:sz w:val="18"/>
          <w:szCs w:val="18"/>
          <w:lang w:eastAsia="ru-RU"/>
        </w:rPr>
        <w:t> </w:t>
      </w:r>
    </w:p>
    <w:p w:rsidR="0053017B" w:rsidRPr="0053017B" w:rsidRDefault="0053017B" w:rsidP="0053017B">
      <w:pPr>
        <w:shd w:val="clear" w:color="auto" w:fill="FFFFFF"/>
        <w:spacing w:after="0" w:line="240" w:lineRule="auto"/>
        <w:jc w:val="both"/>
        <w:rPr>
          <w:rFonts w:ascii="Arial" w:eastAsia="Times New Roman" w:hAnsi="Arial" w:cs="Arial"/>
          <w:color w:val="333333"/>
          <w:sz w:val="18"/>
          <w:szCs w:val="18"/>
          <w:lang w:eastAsia="ru-RU"/>
        </w:rPr>
      </w:pPr>
      <w:r w:rsidRPr="0053017B">
        <w:rPr>
          <w:rFonts w:ascii="Arial" w:eastAsia="Times New Roman" w:hAnsi="Arial" w:cs="Arial"/>
          <w:b/>
          <w:bCs/>
          <w:color w:val="333333"/>
          <w:sz w:val="24"/>
          <w:szCs w:val="24"/>
          <w:lang w:eastAsia="ru-RU"/>
        </w:rPr>
        <w:t>ПРОШУ СУД:</w:t>
      </w:r>
    </w:p>
    <w:p w:rsidR="0053017B" w:rsidRPr="0053017B" w:rsidRDefault="0053017B" w:rsidP="0053017B">
      <w:pPr>
        <w:shd w:val="clear" w:color="auto" w:fill="FFFFFF"/>
        <w:spacing w:after="384" w:line="240" w:lineRule="auto"/>
        <w:jc w:val="both"/>
        <w:rPr>
          <w:rFonts w:ascii="Arial" w:eastAsia="Times New Roman" w:hAnsi="Arial" w:cs="Arial"/>
          <w:color w:val="333333"/>
          <w:sz w:val="18"/>
          <w:szCs w:val="18"/>
          <w:lang w:eastAsia="ru-RU"/>
        </w:rPr>
      </w:pPr>
      <w:r w:rsidRPr="0053017B">
        <w:rPr>
          <w:rFonts w:ascii="Arial" w:eastAsia="Times New Roman" w:hAnsi="Arial" w:cs="Arial"/>
          <w:color w:val="333333"/>
          <w:sz w:val="18"/>
          <w:szCs w:val="18"/>
          <w:lang w:eastAsia="ru-RU"/>
        </w:rPr>
        <w:t> </w:t>
      </w:r>
    </w:p>
    <w:p w:rsidR="0053017B" w:rsidRPr="0053017B" w:rsidRDefault="0053017B" w:rsidP="0053017B">
      <w:pPr>
        <w:numPr>
          <w:ilvl w:val="0"/>
          <w:numId w:val="1"/>
        </w:numPr>
        <w:shd w:val="clear" w:color="auto" w:fill="FFFFFF"/>
        <w:spacing w:after="0" w:line="312" w:lineRule="atLeast"/>
        <w:ind w:left="480"/>
        <w:jc w:val="both"/>
        <w:rPr>
          <w:rFonts w:ascii="Arial" w:eastAsia="Times New Roman" w:hAnsi="Arial" w:cs="Arial"/>
          <w:color w:val="333333"/>
          <w:sz w:val="18"/>
          <w:szCs w:val="18"/>
          <w:lang w:eastAsia="ru-RU"/>
        </w:rPr>
      </w:pPr>
      <w:r w:rsidRPr="0053017B">
        <w:rPr>
          <w:rFonts w:ascii="Arial" w:eastAsia="Times New Roman" w:hAnsi="Arial" w:cs="Arial"/>
          <w:color w:val="333333"/>
          <w:sz w:val="24"/>
          <w:szCs w:val="24"/>
          <w:bdr w:val="none" w:sz="0" w:space="0" w:color="auto" w:frame="1"/>
          <w:lang w:eastAsia="ru-RU"/>
        </w:rPr>
        <w:t>Взыскать с Ответчика стоимость материального ущерба, причиненного заливом квартиры 02.03.2010 г., расположенной по адресу ______________________., в размере 457 309,29 рублей.</w:t>
      </w:r>
    </w:p>
    <w:p w:rsidR="0053017B" w:rsidRPr="0053017B" w:rsidRDefault="0053017B" w:rsidP="0053017B">
      <w:pPr>
        <w:numPr>
          <w:ilvl w:val="0"/>
          <w:numId w:val="1"/>
        </w:numPr>
        <w:shd w:val="clear" w:color="auto" w:fill="FFFFFF"/>
        <w:spacing w:after="0" w:line="312" w:lineRule="atLeast"/>
        <w:ind w:left="480"/>
        <w:jc w:val="both"/>
        <w:rPr>
          <w:rFonts w:ascii="Arial" w:eastAsia="Times New Roman" w:hAnsi="Arial" w:cs="Arial"/>
          <w:color w:val="333333"/>
          <w:sz w:val="18"/>
          <w:szCs w:val="18"/>
          <w:lang w:eastAsia="ru-RU"/>
        </w:rPr>
      </w:pPr>
      <w:r w:rsidRPr="0053017B">
        <w:rPr>
          <w:rFonts w:ascii="Arial" w:eastAsia="Times New Roman" w:hAnsi="Arial" w:cs="Arial"/>
          <w:b/>
          <w:bCs/>
          <w:color w:val="333333"/>
          <w:sz w:val="24"/>
          <w:szCs w:val="24"/>
          <w:lang w:eastAsia="ru-RU"/>
        </w:rPr>
        <w:t>2.                      </w:t>
      </w:r>
      <w:r w:rsidRPr="0053017B">
        <w:rPr>
          <w:rFonts w:ascii="Arial" w:eastAsia="Times New Roman" w:hAnsi="Arial" w:cs="Arial"/>
          <w:color w:val="333333"/>
          <w:sz w:val="24"/>
          <w:szCs w:val="24"/>
          <w:bdr w:val="none" w:sz="0" w:space="0" w:color="auto" w:frame="1"/>
          <w:lang w:eastAsia="ru-RU"/>
        </w:rPr>
        <w:t>Взыскать с Ответчика стоимость материального ущерба, причиненного заливом квартиры 02.03.2010 г., расположенной по адресу ________________________., в размере определенном отчетом независимой экспертизы Росгостраха;</w:t>
      </w:r>
      <w:r w:rsidRPr="0053017B">
        <w:rPr>
          <w:rFonts w:ascii="Arial" w:eastAsia="Times New Roman" w:hAnsi="Arial" w:cs="Arial"/>
          <w:b/>
          <w:bCs/>
          <w:color w:val="333333"/>
          <w:sz w:val="24"/>
          <w:szCs w:val="24"/>
          <w:lang w:eastAsia="ru-RU"/>
        </w:rPr>
        <w:t> </w:t>
      </w:r>
    </w:p>
    <w:p w:rsidR="0053017B" w:rsidRPr="0053017B" w:rsidRDefault="0053017B" w:rsidP="0053017B">
      <w:pPr>
        <w:numPr>
          <w:ilvl w:val="0"/>
          <w:numId w:val="1"/>
        </w:numPr>
        <w:shd w:val="clear" w:color="auto" w:fill="FFFFFF"/>
        <w:spacing w:after="0" w:line="312" w:lineRule="atLeast"/>
        <w:ind w:left="480"/>
        <w:jc w:val="both"/>
        <w:rPr>
          <w:rFonts w:ascii="Arial" w:eastAsia="Times New Roman" w:hAnsi="Arial" w:cs="Arial"/>
          <w:color w:val="333333"/>
          <w:sz w:val="18"/>
          <w:szCs w:val="18"/>
          <w:lang w:eastAsia="ru-RU"/>
        </w:rPr>
      </w:pPr>
      <w:r w:rsidRPr="0053017B">
        <w:rPr>
          <w:rFonts w:ascii="Arial" w:eastAsia="Times New Roman" w:hAnsi="Arial" w:cs="Arial"/>
          <w:color w:val="333333"/>
          <w:sz w:val="24"/>
          <w:szCs w:val="24"/>
          <w:bdr w:val="none" w:sz="0" w:space="0" w:color="auto" w:frame="1"/>
          <w:lang w:eastAsia="ru-RU"/>
        </w:rPr>
        <w:t>На основании ст. 395 ГКРФ взыскать проценты за пользование чужими денежными средствами в размере 66 157 руб. 41 коп.</w:t>
      </w:r>
    </w:p>
    <w:p w:rsidR="0053017B" w:rsidRPr="0053017B" w:rsidRDefault="0053017B" w:rsidP="0053017B">
      <w:pPr>
        <w:numPr>
          <w:ilvl w:val="0"/>
          <w:numId w:val="1"/>
        </w:numPr>
        <w:shd w:val="clear" w:color="auto" w:fill="FFFFFF"/>
        <w:spacing w:after="0" w:line="312" w:lineRule="atLeast"/>
        <w:ind w:left="480"/>
        <w:jc w:val="both"/>
        <w:rPr>
          <w:rFonts w:ascii="Arial" w:eastAsia="Times New Roman" w:hAnsi="Arial" w:cs="Arial"/>
          <w:color w:val="333333"/>
          <w:sz w:val="18"/>
          <w:szCs w:val="18"/>
          <w:lang w:eastAsia="ru-RU"/>
        </w:rPr>
      </w:pPr>
      <w:r w:rsidRPr="0053017B">
        <w:rPr>
          <w:rFonts w:ascii="Arial" w:eastAsia="Times New Roman" w:hAnsi="Arial" w:cs="Arial"/>
          <w:color w:val="333333"/>
          <w:sz w:val="24"/>
          <w:szCs w:val="24"/>
          <w:bdr w:val="none" w:sz="0" w:space="0" w:color="auto" w:frame="1"/>
          <w:lang w:eastAsia="ru-RU"/>
        </w:rPr>
        <w:t>Взыскать с Ответчика стоимость работ по определению рыночной стоимости материального ущерба в размере 15 000, 00 руб.</w:t>
      </w:r>
    </w:p>
    <w:p w:rsidR="0053017B" w:rsidRPr="0053017B" w:rsidRDefault="0053017B" w:rsidP="0053017B">
      <w:pPr>
        <w:numPr>
          <w:ilvl w:val="0"/>
          <w:numId w:val="1"/>
        </w:numPr>
        <w:shd w:val="clear" w:color="auto" w:fill="FFFFFF"/>
        <w:spacing w:after="0" w:line="312" w:lineRule="atLeast"/>
        <w:ind w:left="480"/>
        <w:jc w:val="both"/>
        <w:rPr>
          <w:rFonts w:ascii="Arial" w:eastAsia="Times New Roman" w:hAnsi="Arial" w:cs="Arial"/>
          <w:color w:val="333333"/>
          <w:sz w:val="18"/>
          <w:szCs w:val="18"/>
          <w:lang w:eastAsia="ru-RU"/>
        </w:rPr>
      </w:pPr>
      <w:r w:rsidRPr="0053017B">
        <w:rPr>
          <w:rFonts w:ascii="Arial" w:eastAsia="Times New Roman" w:hAnsi="Arial" w:cs="Arial"/>
          <w:color w:val="333333"/>
          <w:sz w:val="24"/>
          <w:szCs w:val="24"/>
          <w:bdr w:val="none" w:sz="0" w:space="0" w:color="auto" w:frame="1"/>
          <w:lang w:eastAsia="ru-RU"/>
        </w:rPr>
        <w:t>Взыскать с Ответчика в мою пользу 150 000, 00 руб. в качестве компенсации морального вреда.</w:t>
      </w:r>
    </w:p>
    <w:p w:rsidR="0053017B" w:rsidRPr="0053017B" w:rsidRDefault="0053017B" w:rsidP="0053017B">
      <w:pPr>
        <w:shd w:val="clear" w:color="auto" w:fill="FFFFFF"/>
        <w:spacing w:after="384" w:line="240" w:lineRule="auto"/>
        <w:rPr>
          <w:rFonts w:ascii="Arial" w:eastAsia="Times New Roman" w:hAnsi="Arial" w:cs="Arial"/>
          <w:color w:val="333333"/>
          <w:sz w:val="18"/>
          <w:szCs w:val="18"/>
          <w:lang w:eastAsia="ru-RU"/>
        </w:rPr>
      </w:pPr>
      <w:r w:rsidRPr="0053017B">
        <w:rPr>
          <w:rFonts w:ascii="Arial" w:eastAsia="Times New Roman" w:hAnsi="Arial" w:cs="Arial"/>
          <w:color w:val="333333"/>
          <w:sz w:val="18"/>
          <w:szCs w:val="18"/>
          <w:lang w:eastAsia="ru-RU"/>
        </w:rPr>
        <w:t> </w:t>
      </w:r>
    </w:p>
    <w:p w:rsidR="0053017B" w:rsidRPr="0053017B" w:rsidRDefault="0053017B" w:rsidP="0053017B">
      <w:pPr>
        <w:shd w:val="clear" w:color="auto" w:fill="FFFFFF"/>
        <w:spacing w:after="0" w:line="240" w:lineRule="auto"/>
        <w:rPr>
          <w:rFonts w:ascii="Arial" w:eastAsia="Times New Roman" w:hAnsi="Arial" w:cs="Arial"/>
          <w:color w:val="333333"/>
          <w:sz w:val="18"/>
          <w:szCs w:val="18"/>
          <w:lang w:eastAsia="ru-RU"/>
        </w:rPr>
      </w:pPr>
      <w:r w:rsidRPr="0053017B">
        <w:rPr>
          <w:rFonts w:ascii="Arial" w:eastAsia="Times New Roman" w:hAnsi="Arial" w:cs="Arial"/>
          <w:color w:val="333333"/>
          <w:sz w:val="24"/>
          <w:szCs w:val="24"/>
          <w:bdr w:val="none" w:sz="0" w:space="0" w:color="auto" w:frame="1"/>
          <w:lang w:eastAsia="ru-RU"/>
        </w:rPr>
        <w:t>Приложение:</w:t>
      </w:r>
    </w:p>
    <w:p w:rsidR="0053017B" w:rsidRPr="0053017B" w:rsidRDefault="0053017B" w:rsidP="0053017B">
      <w:pPr>
        <w:shd w:val="clear" w:color="auto" w:fill="FFFFFF"/>
        <w:spacing w:after="384" w:line="240" w:lineRule="auto"/>
        <w:rPr>
          <w:rFonts w:ascii="Arial" w:eastAsia="Times New Roman" w:hAnsi="Arial" w:cs="Arial"/>
          <w:color w:val="333333"/>
          <w:sz w:val="18"/>
          <w:szCs w:val="18"/>
          <w:lang w:eastAsia="ru-RU"/>
        </w:rPr>
      </w:pPr>
      <w:r w:rsidRPr="0053017B">
        <w:rPr>
          <w:rFonts w:ascii="Arial" w:eastAsia="Times New Roman" w:hAnsi="Arial" w:cs="Arial"/>
          <w:color w:val="333333"/>
          <w:sz w:val="18"/>
          <w:szCs w:val="18"/>
          <w:lang w:eastAsia="ru-RU"/>
        </w:rPr>
        <w:t> </w:t>
      </w:r>
    </w:p>
    <w:p w:rsidR="0053017B" w:rsidRPr="0053017B" w:rsidRDefault="0053017B" w:rsidP="0053017B">
      <w:pPr>
        <w:numPr>
          <w:ilvl w:val="0"/>
          <w:numId w:val="2"/>
        </w:numPr>
        <w:shd w:val="clear" w:color="auto" w:fill="FFFFFF"/>
        <w:spacing w:after="0" w:line="312" w:lineRule="atLeast"/>
        <w:ind w:left="480"/>
        <w:rPr>
          <w:rFonts w:ascii="Arial" w:eastAsia="Times New Roman" w:hAnsi="Arial" w:cs="Arial"/>
          <w:color w:val="333333"/>
          <w:sz w:val="18"/>
          <w:szCs w:val="18"/>
          <w:lang w:eastAsia="ru-RU"/>
        </w:rPr>
      </w:pPr>
      <w:r w:rsidRPr="0053017B">
        <w:rPr>
          <w:rFonts w:ascii="Arial" w:eastAsia="Times New Roman" w:hAnsi="Arial" w:cs="Arial"/>
          <w:color w:val="333333"/>
          <w:sz w:val="24"/>
          <w:szCs w:val="24"/>
          <w:bdr w:val="none" w:sz="0" w:space="0" w:color="auto" w:frame="1"/>
          <w:lang w:eastAsia="ru-RU"/>
        </w:rPr>
        <w:t>Свидетельство о государственной регистрации права от «14» января 2009 года _____________</w:t>
      </w:r>
    </w:p>
    <w:p w:rsidR="0053017B" w:rsidRPr="0053017B" w:rsidRDefault="0053017B" w:rsidP="0053017B">
      <w:pPr>
        <w:numPr>
          <w:ilvl w:val="0"/>
          <w:numId w:val="2"/>
        </w:numPr>
        <w:shd w:val="clear" w:color="auto" w:fill="FFFFFF"/>
        <w:spacing w:after="0" w:line="312" w:lineRule="atLeast"/>
        <w:ind w:left="480"/>
        <w:rPr>
          <w:rFonts w:ascii="Arial" w:eastAsia="Times New Roman" w:hAnsi="Arial" w:cs="Arial"/>
          <w:color w:val="333333"/>
          <w:sz w:val="18"/>
          <w:szCs w:val="18"/>
          <w:lang w:eastAsia="ru-RU"/>
        </w:rPr>
      </w:pPr>
      <w:r w:rsidRPr="0053017B">
        <w:rPr>
          <w:rFonts w:ascii="Arial" w:eastAsia="Times New Roman" w:hAnsi="Arial" w:cs="Arial"/>
          <w:color w:val="333333"/>
          <w:sz w:val="24"/>
          <w:szCs w:val="24"/>
          <w:bdr w:val="none" w:sz="0" w:space="0" w:color="auto" w:frame="1"/>
          <w:lang w:eastAsia="ru-RU"/>
        </w:rPr>
        <w:lastRenderedPageBreak/>
        <w:t>Копии претензии о возмещении причиненного затоплением квартиры  от 23 марта 2010 г. – 2 экз.</w:t>
      </w:r>
    </w:p>
    <w:p w:rsidR="0053017B" w:rsidRPr="0053017B" w:rsidRDefault="0053017B" w:rsidP="0053017B">
      <w:pPr>
        <w:numPr>
          <w:ilvl w:val="0"/>
          <w:numId w:val="2"/>
        </w:numPr>
        <w:shd w:val="clear" w:color="auto" w:fill="FFFFFF"/>
        <w:spacing w:after="0" w:line="312" w:lineRule="atLeast"/>
        <w:ind w:left="480"/>
        <w:rPr>
          <w:rFonts w:ascii="Arial" w:eastAsia="Times New Roman" w:hAnsi="Arial" w:cs="Arial"/>
          <w:color w:val="333333"/>
          <w:sz w:val="18"/>
          <w:szCs w:val="18"/>
          <w:lang w:eastAsia="ru-RU"/>
        </w:rPr>
      </w:pPr>
      <w:r w:rsidRPr="0053017B">
        <w:rPr>
          <w:rFonts w:ascii="Arial" w:eastAsia="Times New Roman" w:hAnsi="Arial" w:cs="Arial"/>
          <w:color w:val="333333"/>
          <w:sz w:val="24"/>
          <w:szCs w:val="24"/>
          <w:bdr w:val="none" w:sz="0" w:space="0" w:color="auto" w:frame="1"/>
          <w:lang w:eastAsia="ru-RU"/>
        </w:rPr>
        <w:t>Копии претензии о возмещении ущерба причиненного затоплением (заливом) квартиры  от 3 августа 2011 г. – 2 экз.</w:t>
      </w:r>
    </w:p>
    <w:p w:rsidR="0053017B" w:rsidRPr="0053017B" w:rsidRDefault="0053017B" w:rsidP="0053017B">
      <w:pPr>
        <w:numPr>
          <w:ilvl w:val="0"/>
          <w:numId w:val="2"/>
        </w:numPr>
        <w:shd w:val="clear" w:color="auto" w:fill="FFFFFF"/>
        <w:spacing w:after="0" w:line="312" w:lineRule="atLeast"/>
        <w:ind w:left="480"/>
        <w:rPr>
          <w:rFonts w:ascii="Arial" w:eastAsia="Times New Roman" w:hAnsi="Arial" w:cs="Arial"/>
          <w:color w:val="333333"/>
          <w:sz w:val="18"/>
          <w:szCs w:val="18"/>
          <w:lang w:eastAsia="ru-RU"/>
        </w:rPr>
      </w:pPr>
      <w:r w:rsidRPr="0053017B">
        <w:rPr>
          <w:rFonts w:ascii="Arial" w:eastAsia="Times New Roman" w:hAnsi="Arial" w:cs="Arial"/>
          <w:color w:val="333333"/>
          <w:sz w:val="24"/>
          <w:szCs w:val="24"/>
          <w:bdr w:val="none" w:sz="0" w:space="0" w:color="auto" w:frame="1"/>
          <w:lang w:eastAsia="ru-RU"/>
        </w:rPr>
        <w:t>Копии квитанции и отметки о получении заказного письма с претензией от 3 августа 2011 г. – 2 экз.</w:t>
      </w:r>
    </w:p>
    <w:p w:rsidR="0053017B" w:rsidRPr="0053017B" w:rsidRDefault="0053017B" w:rsidP="0053017B">
      <w:pPr>
        <w:numPr>
          <w:ilvl w:val="0"/>
          <w:numId w:val="2"/>
        </w:numPr>
        <w:shd w:val="clear" w:color="auto" w:fill="FFFFFF"/>
        <w:spacing w:after="0" w:line="312" w:lineRule="atLeast"/>
        <w:ind w:left="480"/>
        <w:rPr>
          <w:rFonts w:ascii="Arial" w:eastAsia="Times New Roman" w:hAnsi="Arial" w:cs="Arial"/>
          <w:color w:val="333333"/>
          <w:sz w:val="18"/>
          <w:szCs w:val="18"/>
          <w:lang w:eastAsia="ru-RU"/>
        </w:rPr>
      </w:pPr>
      <w:r w:rsidRPr="0053017B">
        <w:rPr>
          <w:rFonts w:ascii="Arial" w:eastAsia="Times New Roman" w:hAnsi="Arial" w:cs="Arial"/>
          <w:color w:val="333333"/>
          <w:sz w:val="24"/>
          <w:szCs w:val="24"/>
          <w:bdr w:val="none" w:sz="0" w:space="0" w:color="auto" w:frame="1"/>
          <w:lang w:eastAsia="ru-RU"/>
        </w:rPr>
        <w:t>Письмо _________________ в ТСЖ  «________» от 09.04.2010 г.</w:t>
      </w:r>
    </w:p>
    <w:p w:rsidR="0053017B" w:rsidRPr="0053017B" w:rsidRDefault="0053017B" w:rsidP="0053017B">
      <w:pPr>
        <w:numPr>
          <w:ilvl w:val="0"/>
          <w:numId w:val="2"/>
        </w:numPr>
        <w:shd w:val="clear" w:color="auto" w:fill="FFFFFF"/>
        <w:spacing w:after="0" w:line="312" w:lineRule="atLeast"/>
        <w:ind w:left="480"/>
        <w:rPr>
          <w:rFonts w:ascii="Arial" w:eastAsia="Times New Roman" w:hAnsi="Arial" w:cs="Arial"/>
          <w:color w:val="333333"/>
          <w:sz w:val="18"/>
          <w:szCs w:val="18"/>
          <w:lang w:eastAsia="ru-RU"/>
        </w:rPr>
      </w:pPr>
      <w:r w:rsidRPr="0053017B">
        <w:rPr>
          <w:rFonts w:ascii="Arial" w:eastAsia="Times New Roman" w:hAnsi="Arial" w:cs="Arial"/>
          <w:color w:val="333333"/>
          <w:sz w:val="24"/>
          <w:szCs w:val="24"/>
          <w:bdr w:val="none" w:sz="0" w:space="0" w:color="auto" w:frame="1"/>
          <w:lang w:eastAsia="ru-RU"/>
        </w:rPr>
        <w:t>Копия акта 05.07.2009 г.</w:t>
      </w:r>
    </w:p>
    <w:p w:rsidR="0053017B" w:rsidRPr="0053017B" w:rsidRDefault="0053017B" w:rsidP="0053017B">
      <w:pPr>
        <w:numPr>
          <w:ilvl w:val="0"/>
          <w:numId w:val="2"/>
        </w:numPr>
        <w:shd w:val="clear" w:color="auto" w:fill="FFFFFF"/>
        <w:spacing w:after="0" w:line="312" w:lineRule="atLeast"/>
        <w:ind w:left="480"/>
        <w:rPr>
          <w:rFonts w:ascii="Arial" w:eastAsia="Times New Roman" w:hAnsi="Arial" w:cs="Arial"/>
          <w:color w:val="333333"/>
          <w:sz w:val="18"/>
          <w:szCs w:val="18"/>
          <w:lang w:eastAsia="ru-RU"/>
        </w:rPr>
      </w:pPr>
      <w:r w:rsidRPr="0053017B">
        <w:rPr>
          <w:rFonts w:ascii="Arial" w:eastAsia="Times New Roman" w:hAnsi="Arial" w:cs="Arial"/>
          <w:color w:val="333333"/>
          <w:sz w:val="24"/>
          <w:szCs w:val="24"/>
          <w:bdr w:val="none" w:sz="0" w:space="0" w:color="auto" w:frame="1"/>
          <w:lang w:eastAsia="ru-RU"/>
        </w:rPr>
        <w:t>Копия акта 10.07.2009 г.</w:t>
      </w:r>
    </w:p>
    <w:p w:rsidR="0053017B" w:rsidRPr="0053017B" w:rsidRDefault="0053017B" w:rsidP="0053017B">
      <w:pPr>
        <w:numPr>
          <w:ilvl w:val="0"/>
          <w:numId w:val="2"/>
        </w:numPr>
        <w:shd w:val="clear" w:color="auto" w:fill="FFFFFF"/>
        <w:spacing w:after="0" w:line="312" w:lineRule="atLeast"/>
        <w:ind w:left="480"/>
        <w:rPr>
          <w:rFonts w:ascii="Arial" w:eastAsia="Times New Roman" w:hAnsi="Arial" w:cs="Arial"/>
          <w:color w:val="333333"/>
          <w:sz w:val="18"/>
          <w:szCs w:val="18"/>
          <w:lang w:eastAsia="ru-RU"/>
        </w:rPr>
      </w:pPr>
      <w:r w:rsidRPr="0053017B">
        <w:rPr>
          <w:rFonts w:ascii="Arial" w:eastAsia="Times New Roman" w:hAnsi="Arial" w:cs="Arial"/>
          <w:color w:val="333333"/>
          <w:sz w:val="24"/>
          <w:szCs w:val="24"/>
          <w:bdr w:val="none" w:sz="0" w:space="0" w:color="auto" w:frame="1"/>
          <w:lang w:eastAsia="ru-RU"/>
        </w:rPr>
        <w:t>Копия акта 25.02.2010 г.</w:t>
      </w:r>
    </w:p>
    <w:p w:rsidR="0053017B" w:rsidRPr="0053017B" w:rsidRDefault="0053017B" w:rsidP="0053017B">
      <w:pPr>
        <w:numPr>
          <w:ilvl w:val="0"/>
          <w:numId w:val="2"/>
        </w:numPr>
        <w:shd w:val="clear" w:color="auto" w:fill="FFFFFF"/>
        <w:spacing w:after="0" w:line="312" w:lineRule="atLeast"/>
        <w:ind w:left="480"/>
        <w:rPr>
          <w:rFonts w:ascii="Arial" w:eastAsia="Times New Roman" w:hAnsi="Arial" w:cs="Arial"/>
          <w:color w:val="333333"/>
          <w:sz w:val="18"/>
          <w:szCs w:val="18"/>
          <w:lang w:eastAsia="ru-RU"/>
        </w:rPr>
      </w:pPr>
      <w:r w:rsidRPr="0053017B">
        <w:rPr>
          <w:rFonts w:ascii="Arial" w:eastAsia="Times New Roman" w:hAnsi="Arial" w:cs="Arial"/>
          <w:color w:val="333333"/>
          <w:sz w:val="24"/>
          <w:szCs w:val="24"/>
          <w:bdr w:val="none" w:sz="0" w:space="0" w:color="auto" w:frame="1"/>
          <w:lang w:eastAsia="ru-RU"/>
        </w:rPr>
        <w:t>Копия акта 02.03.2010 г.</w:t>
      </w:r>
    </w:p>
    <w:p w:rsidR="0053017B" w:rsidRPr="0053017B" w:rsidRDefault="0053017B" w:rsidP="0053017B">
      <w:pPr>
        <w:shd w:val="clear" w:color="auto" w:fill="FFFFFF"/>
        <w:spacing w:after="0" w:line="240" w:lineRule="auto"/>
        <w:rPr>
          <w:rFonts w:ascii="Arial" w:eastAsia="Times New Roman" w:hAnsi="Arial" w:cs="Arial"/>
          <w:color w:val="333333"/>
          <w:sz w:val="18"/>
          <w:szCs w:val="18"/>
          <w:lang w:eastAsia="ru-RU"/>
        </w:rPr>
      </w:pPr>
      <w:r w:rsidRPr="0053017B">
        <w:rPr>
          <w:rFonts w:ascii="Arial" w:eastAsia="Times New Roman" w:hAnsi="Arial" w:cs="Arial"/>
          <w:color w:val="333333"/>
          <w:sz w:val="24"/>
          <w:szCs w:val="24"/>
          <w:bdr w:val="none" w:sz="0" w:space="0" w:color="auto" w:frame="1"/>
          <w:lang w:eastAsia="ru-RU"/>
        </w:rPr>
        <w:t>10.  Копии акта нанесения ущерба квартире № 23 от 22.02.2011 г. – 2 экз.</w:t>
      </w:r>
    </w:p>
    <w:p w:rsidR="0053017B" w:rsidRPr="0053017B" w:rsidRDefault="0053017B" w:rsidP="0053017B">
      <w:pPr>
        <w:shd w:val="clear" w:color="auto" w:fill="FFFFFF"/>
        <w:spacing w:after="0" w:line="240" w:lineRule="auto"/>
        <w:rPr>
          <w:rFonts w:ascii="Arial" w:eastAsia="Times New Roman" w:hAnsi="Arial" w:cs="Arial"/>
          <w:color w:val="333333"/>
          <w:sz w:val="18"/>
          <w:szCs w:val="18"/>
          <w:lang w:eastAsia="ru-RU"/>
        </w:rPr>
      </w:pPr>
      <w:r w:rsidRPr="0053017B">
        <w:rPr>
          <w:rFonts w:ascii="Arial" w:eastAsia="Times New Roman" w:hAnsi="Arial" w:cs="Arial"/>
          <w:color w:val="333333"/>
          <w:sz w:val="24"/>
          <w:szCs w:val="24"/>
          <w:bdr w:val="none" w:sz="0" w:space="0" w:color="auto" w:frame="1"/>
          <w:lang w:eastAsia="ru-RU"/>
        </w:rPr>
        <w:t>11.  Копия справки ТСЖ «____________» № 4 от 15.03.2011 г. – 2 экз.</w:t>
      </w:r>
    </w:p>
    <w:p w:rsidR="0053017B" w:rsidRPr="0053017B" w:rsidRDefault="0053017B" w:rsidP="0053017B">
      <w:pPr>
        <w:shd w:val="clear" w:color="auto" w:fill="FFFFFF"/>
        <w:spacing w:after="0" w:line="240" w:lineRule="auto"/>
        <w:rPr>
          <w:rFonts w:ascii="Arial" w:eastAsia="Times New Roman" w:hAnsi="Arial" w:cs="Arial"/>
          <w:color w:val="333333"/>
          <w:sz w:val="18"/>
          <w:szCs w:val="18"/>
          <w:lang w:eastAsia="ru-RU"/>
        </w:rPr>
      </w:pPr>
      <w:r w:rsidRPr="0053017B">
        <w:rPr>
          <w:rFonts w:ascii="Arial" w:eastAsia="Times New Roman" w:hAnsi="Arial" w:cs="Arial"/>
          <w:color w:val="333333"/>
          <w:sz w:val="24"/>
          <w:szCs w:val="24"/>
          <w:bdr w:val="none" w:sz="0" w:space="0" w:color="auto" w:frame="1"/>
          <w:lang w:eastAsia="ru-RU"/>
        </w:rPr>
        <w:t>12.  Копия заключения по строительно-технической экспертизе № 102-15/074. 2 экз.</w:t>
      </w:r>
    </w:p>
    <w:p w:rsidR="0053017B" w:rsidRPr="0053017B" w:rsidRDefault="0053017B" w:rsidP="0053017B">
      <w:pPr>
        <w:shd w:val="clear" w:color="auto" w:fill="FFFFFF"/>
        <w:spacing w:after="0" w:line="240" w:lineRule="auto"/>
        <w:rPr>
          <w:rFonts w:ascii="Arial" w:eastAsia="Times New Roman" w:hAnsi="Arial" w:cs="Arial"/>
          <w:color w:val="333333"/>
          <w:sz w:val="18"/>
          <w:szCs w:val="18"/>
          <w:lang w:eastAsia="ru-RU"/>
        </w:rPr>
      </w:pPr>
      <w:r w:rsidRPr="0053017B">
        <w:rPr>
          <w:rFonts w:ascii="Arial" w:eastAsia="Times New Roman" w:hAnsi="Arial" w:cs="Arial"/>
          <w:color w:val="333333"/>
          <w:sz w:val="24"/>
          <w:szCs w:val="24"/>
          <w:bdr w:val="none" w:sz="0" w:space="0" w:color="auto" w:frame="1"/>
          <w:lang w:eastAsia="ru-RU"/>
        </w:rPr>
        <w:t>13.  Копия</w:t>
      </w:r>
      <w:r w:rsidRPr="0053017B">
        <w:rPr>
          <w:rFonts w:ascii="Arial" w:eastAsia="Times New Roman" w:hAnsi="Arial" w:cs="Arial"/>
          <w:color w:val="333333"/>
          <w:sz w:val="24"/>
          <w:szCs w:val="24"/>
          <w:lang w:eastAsia="ru-RU"/>
        </w:rPr>
        <w:t> </w:t>
      </w:r>
      <w:hyperlink r:id="rId6" w:history="1">
        <w:r w:rsidRPr="0053017B">
          <w:rPr>
            <w:rFonts w:ascii="Arial" w:eastAsia="Times New Roman" w:hAnsi="Arial" w:cs="Arial"/>
            <w:color w:val="34BBD4"/>
            <w:sz w:val="24"/>
            <w:szCs w:val="24"/>
            <w:lang w:eastAsia="ru-RU"/>
          </w:rPr>
          <w:t>искового заявления</w:t>
        </w:r>
      </w:hyperlink>
      <w:r w:rsidRPr="0053017B">
        <w:rPr>
          <w:rFonts w:ascii="Arial" w:eastAsia="Times New Roman" w:hAnsi="Arial" w:cs="Arial"/>
          <w:color w:val="333333"/>
          <w:sz w:val="24"/>
          <w:szCs w:val="24"/>
          <w:lang w:eastAsia="ru-RU"/>
        </w:rPr>
        <w:t> </w:t>
      </w:r>
      <w:r w:rsidRPr="0053017B">
        <w:rPr>
          <w:rFonts w:ascii="Arial" w:eastAsia="Times New Roman" w:hAnsi="Arial" w:cs="Arial"/>
          <w:color w:val="333333"/>
          <w:sz w:val="24"/>
          <w:szCs w:val="24"/>
          <w:bdr w:val="none" w:sz="0" w:space="0" w:color="auto" w:frame="1"/>
          <w:lang w:eastAsia="ru-RU"/>
        </w:rPr>
        <w:t>для Ответчика.</w:t>
      </w:r>
    </w:p>
    <w:p w:rsidR="0053017B" w:rsidRPr="0053017B" w:rsidRDefault="0053017B" w:rsidP="0053017B">
      <w:pPr>
        <w:shd w:val="clear" w:color="auto" w:fill="FFFFFF"/>
        <w:spacing w:after="0" w:line="240" w:lineRule="auto"/>
        <w:rPr>
          <w:rFonts w:ascii="Arial" w:eastAsia="Times New Roman" w:hAnsi="Arial" w:cs="Arial"/>
          <w:color w:val="333333"/>
          <w:sz w:val="18"/>
          <w:szCs w:val="18"/>
          <w:lang w:eastAsia="ru-RU"/>
        </w:rPr>
      </w:pPr>
      <w:r w:rsidRPr="0053017B">
        <w:rPr>
          <w:rFonts w:ascii="Arial" w:eastAsia="Times New Roman" w:hAnsi="Arial" w:cs="Arial"/>
          <w:color w:val="333333"/>
          <w:sz w:val="24"/>
          <w:szCs w:val="24"/>
          <w:bdr w:val="none" w:sz="0" w:space="0" w:color="auto" w:frame="1"/>
          <w:lang w:eastAsia="ru-RU"/>
        </w:rPr>
        <w:t>14.  Копии письма ООО «Росгострах» об отказе в предоставлении отчета независимой экспертизы по затоплению квартиры от – 2 экз.</w:t>
      </w:r>
    </w:p>
    <w:p w:rsidR="0053017B" w:rsidRPr="0053017B" w:rsidRDefault="0053017B" w:rsidP="0053017B">
      <w:pPr>
        <w:shd w:val="clear" w:color="auto" w:fill="FFFFFF"/>
        <w:spacing w:after="0" w:line="240" w:lineRule="auto"/>
        <w:rPr>
          <w:rFonts w:ascii="Arial" w:eastAsia="Times New Roman" w:hAnsi="Arial" w:cs="Arial"/>
          <w:color w:val="333333"/>
          <w:sz w:val="18"/>
          <w:szCs w:val="18"/>
          <w:lang w:eastAsia="ru-RU"/>
        </w:rPr>
      </w:pPr>
      <w:r w:rsidRPr="0053017B">
        <w:rPr>
          <w:rFonts w:ascii="Arial" w:eastAsia="Times New Roman" w:hAnsi="Arial" w:cs="Arial"/>
          <w:color w:val="333333"/>
          <w:sz w:val="24"/>
          <w:szCs w:val="24"/>
          <w:bdr w:val="none" w:sz="0" w:space="0" w:color="auto" w:frame="1"/>
          <w:lang w:eastAsia="ru-RU"/>
        </w:rPr>
        <w:t>15.  Копии письма ООО «Росгострах» об отказе в возмещении ущерба по договору страхования квартиры от 22.03.2011 г. – 2 экз.</w:t>
      </w:r>
    </w:p>
    <w:p w:rsidR="0053017B" w:rsidRPr="0053017B" w:rsidRDefault="0053017B" w:rsidP="0053017B">
      <w:pPr>
        <w:shd w:val="clear" w:color="auto" w:fill="FFFFFF"/>
        <w:spacing w:after="0" w:line="240" w:lineRule="auto"/>
        <w:rPr>
          <w:rFonts w:ascii="Arial" w:eastAsia="Times New Roman" w:hAnsi="Arial" w:cs="Arial"/>
          <w:color w:val="333333"/>
          <w:sz w:val="18"/>
          <w:szCs w:val="18"/>
          <w:lang w:eastAsia="ru-RU"/>
        </w:rPr>
      </w:pPr>
      <w:r w:rsidRPr="0053017B">
        <w:rPr>
          <w:rFonts w:ascii="Arial" w:eastAsia="Times New Roman" w:hAnsi="Arial" w:cs="Arial"/>
          <w:color w:val="333333"/>
          <w:sz w:val="24"/>
          <w:szCs w:val="24"/>
          <w:bdr w:val="none" w:sz="0" w:space="0" w:color="auto" w:frame="1"/>
          <w:lang w:eastAsia="ru-RU"/>
        </w:rPr>
        <w:t>16.  Копии полиса добровольного страхования квартиры от 27.12.2010 г. Серия ______________. – 2 экз.</w:t>
      </w:r>
    </w:p>
    <w:p w:rsidR="0053017B" w:rsidRPr="0053017B" w:rsidRDefault="0053017B" w:rsidP="0053017B">
      <w:pPr>
        <w:shd w:val="clear" w:color="auto" w:fill="FFFFFF"/>
        <w:spacing w:after="0" w:line="240" w:lineRule="auto"/>
        <w:rPr>
          <w:rFonts w:ascii="Arial" w:eastAsia="Times New Roman" w:hAnsi="Arial" w:cs="Arial"/>
          <w:color w:val="333333"/>
          <w:sz w:val="18"/>
          <w:szCs w:val="18"/>
          <w:lang w:eastAsia="ru-RU"/>
        </w:rPr>
      </w:pPr>
      <w:r w:rsidRPr="0053017B">
        <w:rPr>
          <w:rFonts w:ascii="Arial" w:eastAsia="Times New Roman" w:hAnsi="Arial" w:cs="Arial"/>
          <w:color w:val="333333"/>
          <w:sz w:val="24"/>
          <w:szCs w:val="24"/>
          <w:bdr w:val="none" w:sz="0" w:space="0" w:color="auto" w:frame="1"/>
          <w:lang w:eastAsia="ru-RU"/>
        </w:rPr>
        <w:t>17.  Копии Акта приемочной комиссии о приемке в эксплуатацию законченного строительством объекта от 29 декабря 2006 года № 4006. – 2 экз.</w:t>
      </w:r>
    </w:p>
    <w:p w:rsidR="0053017B" w:rsidRPr="0053017B" w:rsidRDefault="0053017B" w:rsidP="0053017B">
      <w:pPr>
        <w:shd w:val="clear" w:color="auto" w:fill="FFFFFF"/>
        <w:spacing w:after="0" w:line="240" w:lineRule="auto"/>
        <w:rPr>
          <w:rFonts w:ascii="Arial" w:eastAsia="Times New Roman" w:hAnsi="Arial" w:cs="Arial"/>
          <w:color w:val="333333"/>
          <w:sz w:val="18"/>
          <w:szCs w:val="18"/>
          <w:lang w:eastAsia="ru-RU"/>
        </w:rPr>
      </w:pPr>
      <w:r w:rsidRPr="0053017B">
        <w:rPr>
          <w:rFonts w:ascii="Arial" w:eastAsia="Times New Roman" w:hAnsi="Arial" w:cs="Arial"/>
          <w:color w:val="333333"/>
          <w:sz w:val="24"/>
          <w:szCs w:val="24"/>
          <w:bdr w:val="none" w:sz="0" w:space="0" w:color="auto" w:frame="1"/>
          <w:lang w:eastAsia="ru-RU"/>
        </w:rPr>
        <w:t>18.  Расчет процентов за пользование чужими денежными средствами по ст. 395 ГК РФ</w:t>
      </w:r>
    </w:p>
    <w:p w:rsidR="0053017B" w:rsidRPr="0053017B" w:rsidRDefault="0053017B" w:rsidP="0053017B">
      <w:pPr>
        <w:shd w:val="clear" w:color="auto" w:fill="FFFFFF"/>
        <w:spacing w:after="384" w:line="240" w:lineRule="auto"/>
        <w:rPr>
          <w:rFonts w:ascii="Arial" w:eastAsia="Times New Roman" w:hAnsi="Arial" w:cs="Arial"/>
          <w:color w:val="333333"/>
          <w:sz w:val="18"/>
          <w:szCs w:val="18"/>
          <w:lang w:eastAsia="ru-RU"/>
        </w:rPr>
      </w:pPr>
      <w:r w:rsidRPr="0053017B">
        <w:rPr>
          <w:rFonts w:ascii="Arial" w:eastAsia="Times New Roman" w:hAnsi="Arial" w:cs="Arial"/>
          <w:color w:val="333333"/>
          <w:sz w:val="18"/>
          <w:szCs w:val="18"/>
          <w:lang w:eastAsia="ru-RU"/>
        </w:rPr>
        <w:t> </w:t>
      </w:r>
    </w:p>
    <w:p w:rsidR="0053017B" w:rsidRPr="0053017B" w:rsidRDefault="0053017B" w:rsidP="0053017B">
      <w:pPr>
        <w:shd w:val="clear" w:color="auto" w:fill="FFFFFF"/>
        <w:spacing w:after="384" w:line="240" w:lineRule="auto"/>
        <w:rPr>
          <w:rFonts w:ascii="Arial" w:eastAsia="Times New Roman" w:hAnsi="Arial" w:cs="Arial"/>
          <w:color w:val="333333"/>
          <w:sz w:val="18"/>
          <w:szCs w:val="18"/>
          <w:lang w:eastAsia="ru-RU"/>
        </w:rPr>
      </w:pPr>
      <w:r w:rsidRPr="0053017B">
        <w:rPr>
          <w:rFonts w:ascii="Arial" w:eastAsia="Times New Roman" w:hAnsi="Arial" w:cs="Arial"/>
          <w:color w:val="333333"/>
          <w:sz w:val="18"/>
          <w:szCs w:val="18"/>
          <w:lang w:eastAsia="ru-RU"/>
        </w:rPr>
        <w:t> </w:t>
      </w:r>
    </w:p>
    <w:p w:rsidR="0053017B" w:rsidRPr="0053017B" w:rsidRDefault="0053017B" w:rsidP="0053017B">
      <w:pPr>
        <w:shd w:val="clear" w:color="auto" w:fill="FFFFFF"/>
        <w:spacing w:after="384" w:line="240" w:lineRule="auto"/>
        <w:rPr>
          <w:rFonts w:ascii="Arial" w:eastAsia="Times New Roman" w:hAnsi="Arial" w:cs="Arial"/>
          <w:color w:val="333333"/>
          <w:sz w:val="18"/>
          <w:szCs w:val="18"/>
          <w:lang w:eastAsia="ru-RU"/>
        </w:rPr>
      </w:pPr>
      <w:r w:rsidRPr="0053017B">
        <w:rPr>
          <w:rFonts w:ascii="Arial" w:eastAsia="Times New Roman" w:hAnsi="Arial" w:cs="Arial"/>
          <w:color w:val="333333"/>
          <w:sz w:val="18"/>
          <w:szCs w:val="18"/>
          <w:lang w:eastAsia="ru-RU"/>
        </w:rPr>
        <w:t> </w:t>
      </w:r>
    </w:p>
    <w:p w:rsidR="0053017B" w:rsidRPr="0053017B" w:rsidRDefault="0053017B" w:rsidP="0053017B">
      <w:pPr>
        <w:shd w:val="clear" w:color="auto" w:fill="FFFFFF"/>
        <w:spacing w:after="0" w:line="240" w:lineRule="auto"/>
        <w:rPr>
          <w:rFonts w:ascii="Arial" w:eastAsia="Times New Roman" w:hAnsi="Arial" w:cs="Arial"/>
          <w:color w:val="333333"/>
          <w:sz w:val="18"/>
          <w:szCs w:val="18"/>
          <w:lang w:eastAsia="ru-RU"/>
        </w:rPr>
      </w:pPr>
      <w:r w:rsidRPr="0053017B">
        <w:rPr>
          <w:rFonts w:ascii="Arial" w:eastAsia="Times New Roman" w:hAnsi="Arial" w:cs="Arial"/>
          <w:color w:val="333333"/>
          <w:sz w:val="24"/>
          <w:szCs w:val="24"/>
          <w:bdr w:val="none" w:sz="0" w:space="0" w:color="auto" w:frame="1"/>
          <w:lang w:eastAsia="ru-RU"/>
        </w:rPr>
        <w:t>Представитель по доверенности  ______________________</w:t>
      </w:r>
    </w:p>
    <w:p w:rsidR="0053017B" w:rsidRPr="0053017B" w:rsidRDefault="0053017B" w:rsidP="0053017B">
      <w:pPr>
        <w:shd w:val="clear" w:color="auto" w:fill="FFFFFF"/>
        <w:spacing w:after="0" w:line="240" w:lineRule="auto"/>
        <w:rPr>
          <w:rFonts w:ascii="Arial" w:eastAsia="Times New Roman" w:hAnsi="Arial" w:cs="Arial"/>
          <w:color w:val="333333"/>
          <w:sz w:val="18"/>
          <w:szCs w:val="18"/>
          <w:lang w:eastAsia="ru-RU"/>
        </w:rPr>
      </w:pPr>
      <w:r w:rsidRPr="0053017B">
        <w:rPr>
          <w:rFonts w:ascii="Arial" w:eastAsia="Times New Roman" w:hAnsi="Arial" w:cs="Arial"/>
          <w:color w:val="333333"/>
          <w:sz w:val="24"/>
          <w:szCs w:val="24"/>
          <w:bdr w:val="none" w:sz="0" w:space="0" w:color="auto" w:frame="1"/>
          <w:lang w:eastAsia="ru-RU"/>
        </w:rPr>
        <w:t>          _______________  «___» января 2011 г.</w:t>
      </w:r>
    </w:p>
    <w:p w:rsidR="0053017B" w:rsidRPr="0053017B" w:rsidRDefault="0053017B" w:rsidP="0053017B">
      <w:pPr>
        <w:shd w:val="clear" w:color="auto" w:fill="FFFFFF"/>
        <w:spacing w:after="0" w:line="240" w:lineRule="auto"/>
        <w:rPr>
          <w:rFonts w:ascii="Arial" w:eastAsia="Times New Roman" w:hAnsi="Arial" w:cs="Arial"/>
          <w:color w:val="333333"/>
          <w:sz w:val="18"/>
          <w:szCs w:val="18"/>
          <w:lang w:eastAsia="ru-RU"/>
        </w:rPr>
      </w:pPr>
      <w:r w:rsidRPr="0053017B">
        <w:rPr>
          <w:rFonts w:ascii="Arial" w:eastAsia="Times New Roman" w:hAnsi="Arial" w:cs="Arial"/>
          <w:color w:val="333333"/>
          <w:sz w:val="24"/>
          <w:szCs w:val="24"/>
          <w:bdr w:val="none" w:sz="0" w:space="0" w:color="auto" w:frame="1"/>
          <w:lang w:eastAsia="ru-RU"/>
        </w:rPr>
        <w:t>Расчет процентов по ст. 395 ГК РФ:</w:t>
      </w:r>
    </w:p>
    <w:p w:rsidR="0053017B" w:rsidRPr="0053017B" w:rsidRDefault="0053017B" w:rsidP="0053017B">
      <w:pPr>
        <w:shd w:val="clear" w:color="auto" w:fill="FFFFFF"/>
        <w:spacing w:after="0" w:line="240" w:lineRule="auto"/>
        <w:rPr>
          <w:rFonts w:ascii="Arial" w:eastAsia="Times New Roman" w:hAnsi="Arial" w:cs="Arial"/>
          <w:color w:val="333333"/>
          <w:sz w:val="18"/>
          <w:szCs w:val="18"/>
          <w:lang w:eastAsia="ru-RU"/>
        </w:rPr>
      </w:pPr>
      <w:r w:rsidRPr="0053017B">
        <w:rPr>
          <w:rFonts w:ascii="Arial" w:eastAsia="Times New Roman" w:hAnsi="Arial" w:cs="Arial"/>
          <w:color w:val="333333"/>
          <w:sz w:val="24"/>
          <w:szCs w:val="24"/>
          <w:bdr w:val="none" w:sz="0" w:space="0" w:color="auto" w:frame="1"/>
          <w:lang w:eastAsia="ru-RU"/>
        </w:rPr>
        <w:t>Сумма задолженности 457309 руб. 29 коп., в том числе НДС 18% 69759 руб. 4 коп.</w:t>
      </w:r>
    </w:p>
    <w:p w:rsidR="0053017B" w:rsidRPr="0053017B" w:rsidRDefault="0053017B" w:rsidP="0053017B">
      <w:pPr>
        <w:shd w:val="clear" w:color="auto" w:fill="FFFFFF"/>
        <w:spacing w:after="0" w:line="240" w:lineRule="auto"/>
        <w:rPr>
          <w:rFonts w:ascii="Arial" w:eastAsia="Times New Roman" w:hAnsi="Arial" w:cs="Arial"/>
          <w:color w:val="333333"/>
          <w:sz w:val="18"/>
          <w:szCs w:val="18"/>
          <w:lang w:eastAsia="ru-RU"/>
        </w:rPr>
      </w:pPr>
      <w:r w:rsidRPr="0053017B">
        <w:rPr>
          <w:rFonts w:ascii="Arial" w:eastAsia="Times New Roman" w:hAnsi="Arial" w:cs="Arial"/>
          <w:color w:val="333333"/>
          <w:sz w:val="24"/>
          <w:szCs w:val="24"/>
          <w:bdr w:val="none" w:sz="0" w:space="0" w:color="auto" w:frame="1"/>
          <w:lang w:eastAsia="ru-RU"/>
        </w:rPr>
        <w:t>Период просрочки с 23.03.2010 по 13.01.2012: 651 (дней)</w:t>
      </w:r>
    </w:p>
    <w:p w:rsidR="0053017B" w:rsidRPr="0053017B" w:rsidRDefault="0053017B" w:rsidP="0053017B">
      <w:pPr>
        <w:shd w:val="clear" w:color="auto" w:fill="FFFFFF"/>
        <w:spacing w:after="0" w:line="240" w:lineRule="auto"/>
        <w:rPr>
          <w:rFonts w:ascii="Arial" w:eastAsia="Times New Roman" w:hAnsi="Arial" w:cs="Arial"/>
          <w:color w:val="333333"/>
          <w:sz w:val="18"/>
          <w:szCs w:val="18"/>
          <w:lang w:eastAsia="ru-RU"/>
        </w:rPr>
      </w:pPr>
      <w:r w:rsidRPr="0053017B">
        <w:rPr>
          <w:rFonts w:ascii="Arial" w:eastAsia="Times New Roman" w:hAnsi="Arial" w:cs="Arial"/>
          <w:color w:val="333333"/>
          <w:sz w:val="24"/>
          <w:szCs w:val="24"/>
          <w:bdr w:val="none" w:sz="0" w:space="0" w:color="auto" w:frame="1"/>
          <w:lang w:eastAsia="ru-RU"/>
        </w:rPr>
        <w:t>Ставка рефинансирования: 8%</w:t>
      </w:r>
    </w:p>
    <w:p w:rsidR="0053017B" w:rsidRPr="0053017B" w:rsidRDefault="0053017B" w:rsidP="0053017B">
      <w:pPr>
        <w:shd w:val="clear" w:color="auto" w:fill="FFFFFF"/>
        <w:spacing w:after="0" w:line="240" w:lineRule="auto"/>
        <w:rPr>
          <w:rFonts w:ascii="Arial" w:eastAsia="Times New Roman" w:hAnsi="Arial" w:cs="Arial"/>
          <w:color w:val="333333"/>
          <w:sz w:val="18"/>
          <w:szCs w:val="18"/>
          <w:lang w:eastAsia="ru-RU"/>
        </w:rPr>
      </w:pPr>
      <w:r w:rsidRPr="0053017B">
        <w:rPr>
          <w:rFonts w:ascii="Arial" w:eastAsia="Times New Roman" w:hAnsi="Arial" w:cs="Arial"/>
          <w:color w:val="333333"/>
          <w:sz w:val="24"/>
          <w:szCs w:val="24"/>
          <w:bdr w:val="none" w:sz="0" w:space="0" w:color="auto" w:frame="1"/>
          <w:lang w:eastAsia="ru-RU"/>
        </w:rPr>
        <w:t>Проценты итого за период = (457309.29) * 651 * 8/36000 = 66157 руб. 41 коп.</w:t>
      </w:r>
    </w:p>
    <w:p w:rsidR="0053017B" w:rsidRPr="0053017B" w:rsidRDefault="0053017B" w:rsidP="0053017B">
      <w:pPr>
        <w:shd w:val="clear" w:color="auto" w:fill="FFFFFF"/>
        <w:spacing w:after="0" w:line="240" w:lineRule="auto"/>
        <w:rPr>
          <w:rFonts w:ascii="Arial" w:eastAsia="Times New Roman" w:hAnsi="Arial" w:cs="Arial"/>
          <w:color w:val="333333"/>
          <w:sz w:val="18"/>
          <w:szCs w:val="18"/>
          <w:lang w:eastAsia="ru-RU"/>
        </w:rPr>
      </w:pPr>
      <w:r w:rsidRPr="0053017B">
        <w:rPr>
          <w:rFonts w:ascii="Arial" w:eastAsia="Times New Roman" w:hAnsi="Arial" w:cs="Arial"/>
          <w:b/>
          <w:bCs/>
          <w:color w:val="333333"/>
          <w:sz w:val="24"/>
          <w:szCs w:val="24"/>
          <w:lang w:eastAsia="ru-RU"/>
        </w:rPr>
        <w:t>По вопросам составления </w:t>
      </w:r>
      <w:hyperlink r:id="rId7" w:history="1">
        <w:r w:rsidRPr="0053017B">
          <w:rPr>
            <w:rFonts w:ascii="Arial" w:eastAsia="Times New Roman" w:hAnsi="Arial" w:cs="Arial"/>
            <w:b/>
            <w:bCs/>
            <w:color w:val="34BBD4"/>
            <w:sz w:val="24"/>
            <w:szCs w:val="24"/>
            <w:lang w:eastAsia="ru-RU"/>
          </w:rPr>
          <w:t>исковых заявлений</w:t>
        </w:r>
      </w:hyperlink>
      <w:r w:rsidRPr="0053017B">
        <w:rPr>
          <w:rFonts w:ascii="Arial" w:eastAsia="Times New Roman" w:hAnsi="Arial" w:cs="Arial"/>
          <w:b/>
          <w:bCs/>
          <w:color w:val="333333"/>
          <w:sz w:val="24"/>
          <w:szCs w:val="24"/>
          <w:lang w:eastAsia="ru-RU"/>
        </w:rPr>
        <w:t>, договоров, дополнительных соглашений, других документов рекомендуем, обратится к нашим юристам по</w:t>
      </w:r>
    </w:p>
    <w:p w:rsidR="0053017B" w:rsidRPr="0053017B" w:rsidRDefault="0053017B" w:rsidP="0053017B">
      <w:pPr>
        <w:shd w:val="clear" w:color="auto" w:fill="FFFFFF"/>
        <w:spacing w:after="0" w:line="240" w:lineRule="auto"/>
        <w:rPr>
          <w:rFonts w:ascii="Arial" w:eastAsia="Times New Roman" w:hAnsi="Arial" w:cs="Arial"/>
          <w:color w:val="333333"/>
          <w:sz w:val="18"/>
          <w:szCs w:val="18"/>
          <w:lang w:eastAsia="ru-RU"/>
        </w:rPr>
      </w:pPr>
      <w:r w:rsidRPr="0053017B">
        <w:rPr>
          <w:rFonts w:ascii="Arial" w:eastAsia="Times New Roman" w:hAnsi="Arial" w:cs="Arial"/>
          <w:b/>
          <w:bCs/>
          <w:color w:val="333333"/>
          <w:sz w:val="24"/>
          <w:szCs w:val="24"/>
          <w:lang w:eastAsia="ru-RU"/>
        </w:rPr>
        <w:t>тел. 8 (919) 722-05-32</w:t>
      </w:r>
    </w:p>
    <w:p w:rsidR="0053017B" w:rsidRPr="0053017B" w:rsidRDefault="0053017B" w:rsidP="0053017B">
      <w:pPr>
        <w:shd w:val="clear" w:color="auto" w:fill="FFFFFF"/>
        <w:spacing w:after="0" w:line="240" w:lineRule="auto"/>
        <w:rPr>
          <w:rFonts w:ascii="Arial" w:eastAsia="Times New Roman" w:hAnsi="Arial" w:cs="Arial"/>
          <w:color w:val="333333"/>
          <w:sz w:val="18"/>
          <w:szCs w:val="18"/>
          <w:lang w:eastAsia="ru-RU"/>
        </w:rPr>
      </w:pPr>
      <w:r w:rsidRPr="0053017B">
        <w:rPr>
          <w:rFonts w:ascii="Arial" w:eastAsia="Times New Roman" w:hAnsi="Arial" w:cs="Arial"/>
          <w:b/>
          <w:bCs/>
          <w:color w:val="333333"/>
          <w:sz w:val="24"/>
          <w:szCs w:val="24"/>
          <w:lang w:eastAsia="ru-RU"/>
        </w:rPr>
        <w:t>Юридическое обслуживание организаций и физических лиц – </w:t>
      </w:r>
      <w:hyperlink r:id="rId8" w:history="1">
        <w:r w:rsidRPr="0053017B">
          <w:rPr>
            <w:rFonts w:ascii="Arial" w:eastAsia="Times New Roman" w:hAnsi="Arial" w:cs="Arial"/>
            <w:b/>
            <w:bCs/>
            <w:color w:val="34BBD4"/>
            <w:sz w:val="24"/>
            <w:szCs w:val="24"/>
            <w:lang w:eastAsia="ru-RU"/>
          </w:rPr>
          <w:t>www.mashenkof.ru</w:t>
        </w:r>
      </w:hyperlink>
    </w:p>
    <w:p w:rsidR="00CD4C1E" w:rsidRDefault="00CD4C1E"/>
    <w:sectPr w:rsidR="00CD4C1E" w:rsidSect="00CD4C1E">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A784C98"/>
    <w:multiLevelType w:val="multilevel"/>
    <w:tmpl w:val="B35C72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52F245DB"/>
    <w:multiLevelType w:val="multilevel"/>
    <w:tmpl w:val="4A006E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53017B"/>
    <w:rsid w:val="0053017B"/>
    <w:rsid w:val="00CD4C1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D4C1E"/>
  </w:style>
  <w:style w:type="paragraph" w:styleId="2">
    <w:name w:val="heading 2"/>
    <w:basedOn w:val="a"/>
    <w:link w:val="20"/>
    <w:uiPriority w:val="9"/>
    <w:qFormat/>
    <w:rsid w:val="0053017B"/>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53017B"/>
    <w:rPr>
      <w:rFonts w:ascii="Times New Roman" w:eastAsia="Times New Roman" w:hAnsi="Times New Roman" w:cs="Times New Roman"/>
      <w:b/>
      <w:bCs/>
      <w:sz w:val="36"/>
      <w:szCs w:val="36"/>
      <w:lang w:eastAsia="ru-RU"/>
    </w:rPr>
  </w:style>
  <w:style w:type="paragraph" w:styleId="a3">
    <w:name w:val="Normal (Web)"/>
    <w:basedOn w:val="a"/>
    <w:uiPriority w:val="99"/>
    <w:semiHidden/>
    <w:unhideWhenUsed/>
    <w:rsid w:val="0053017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53017B"/>
    <w:rPr>
      <w:color w:val="0000FF"/>
      <w:u w:val="single"/>
    </w:rPr>
  </w:style>
  <w:style w:type="character" w:customStyle="1" w:styleId="apple-converted-space">
    <w:name w:val="apple-converted-space"/>
    <w:basedOn w:val="a0"/>
    <w:rsid w:val="0053017B"/>
  </w:style>
  <w:style w:type="character" w:styleId="a5">
    <w:name w:val="Strong"/>
    <w:basedOn w:val="a0"/>
    <w:uiPriority w:val="22"/>
    <w:qFormat/>
    <w:rsid w:val="0053017B"/>
    <w:rPr>
      <w:b/>
      <w:bCs/>
    </w:rPr>
  </w:style>
</w:styles>
</file>

<file path=word/webSettings.xml><?xml version="1.0" encoding="utf-8"?>
<w:webSettings xmlns:r="http://schemas.openxmlformats.org/officeDocument/2006/relationships" xmlns:w="http://schemas.openxmlformats.org/wordprocessingml/2006/main">
  <w:divs>
    <w:div w:id="8072884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ashenkof.ru/" TargetMode="External"/><Relationship Id="rId3" Type="http://schemas.openxmlformats.org/officeDocument/2006/relationships/settings" Target="settings.xml"/><Relationship Id="rId7" Type="http://schemas.openxmlformats.org/officeDocument/2006/relationships/hyperlink" Target="http://mashenkof.ru/levoe_menyu/obrazci_iskovih_zayavleniy/ponyatie_iskovogo_zayavleniy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mashenkof.ru/levoe_menyu/obrazci_iskovih_zayavleniy/ponyatie_iskovogo_zayavleniya/" TargetMode="External"/><Relationship Id="rId5" Type="http://schemas.openxmlformats.org/officeDocument/2006/relationships/hyperlink" Target="http://mashenkof.ru/levoe_menyu/obrazci_iskovih_zayavleniy/ponyatie_iskovogo_zayavleniya/"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1535</Words>
  <Characters>8753</Characters>
  <Application>Microsoft Office Word</Application>
  <DocSecurity>0</DocSecurity>
  <Lines>72</Lines>
  <Paragraphs>20</Paragraphs>
  <ScaleCrop>false</ScaleCrop>
  <Company/>
  <LinksUpToDate>false</LinksUpToDate>
  <CharactersWithSpaces>10268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2016-05-20T17:22:00Z</dcterms:created>
  <dcterms:modified xsi:type="dcterms:W3CDTF">2016-05-20T17:23:00Z</dcterms:modified>
</cp:coreProperties>
</file>