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В Хорошевский районный суд города Москвы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123154, Москва, ул. Маршала Тухачевского, дом 25 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Истец: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Машенкова Ирина Александровна, проживающая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адресу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______________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Тел. _________________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Ответчик: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Общество с ограниченной ответственностью "Центр разработки управленческих решений"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Юридический 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123154, Москва,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Саляма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Адиля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ул., 9, 3,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I комн. 2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Фактический 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Москва, ул. Остоженка дом 10, 3 этаж, кабинет 302 А.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взыскании пособия по беременности и родам в размере 22 960 рублей 98 копеек, компенсации морального вреда в размере 50 000 рублей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Машенкова Ирина Александровна на основании Трудового договора № 2/2011 от 25 марта 2011 состою в трудовых отношениях с Обществом с ограниченной ответственностью "Центр разработки управленческих решений" Юридический адрес: 123154, г. Москва,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Саляма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Адиля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ул., 9, 3,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. I комн. 2, зарегистрированной Межрайонной ИФНС России № 46 по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Москве, ИНН/КПП 7704720939/770401001, ОГРН 1097746058882. Данная организация зарегистрирована в качестве страхователя в Филиале 11 ФСС г. Москве по адресу: 105062, г. Москва, Лялин пер. д. 7/2, стр. 4.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Трудовой договор № 2/2011 от 25 марта 2011 заключен на неопределенный срок, и работа у данного работодателя для меня является основной. Согласно действующему законодательству, я, как работник,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подлежу социальному страхованию и на меня распространяются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все гарантии и компенсации, предусмотренные трудовым законодательством РФ.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 основании ст.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силу п.1 ст.13 ФЗ от 29.12.2006 №255-ФЗ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соответствии с п.1 ст. 11 ФЗ от 29.12.2006 №255-ФЗ «Об обязательном социальном страховании на случай временной нетрудоспособности и в связи с материнством», пособие по беременности и родам выплачивается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застрахованной женщине в размере 100 процентов среднего заработка. Согласно п.1 ст.15 этого же закона, работодатель назначает пособия по временной нетрудоспособности, по беременности и родам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в течение 10 календарных </w:t>
      </w:r>
      <w:proofErr w:type="spell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дней</w:t>
      </w:r>
      <w:r>
        <w:rPr>
          <w:rFonts w:ascii="Arial" w:hAnsi="Arial" w:cs="Arial"/>
          <w:color w:val="333333"/>
          <w:bdr w:val="none" w:sz="0" w:space="0" w:color="auto" w:frame="1"/>
        </w:rPr>
        <w:t>со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дня обращения застрахованного лица за его получением с необходимыми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документами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u w:val="single"/>
          <w:bdr w:val="none" w:sz="0" w:space="0" w:color="auto" w:frame="1"/>
        </w:rPr>
        <w:t>ыплата</w:t>
      </w:r>
      <w:proofErr w:type="spellEnd"/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пособий осуществляется работодателем в ближайший после назначения пособий день, установленный для выплаты заработной платы.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23.11.2011 г.  я получила листок нетрудоспособности по беременности и на следующий день вместе с заявлением о выплате пособия передала работодателю. 01.02.2010 года у меня родился сын Машенков И.С., о чем был поставлен в известность ответчик.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Вместе с тем, на мои неоднократные просьбы выплатить мне пособие по беременности и родам ответчик категорически отказывается от выплаты денежных средств, а также отказывается от приема заявления и свидетельства о рождении для предоставления пособия по уходу за ребенком до 1,5 лет.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Ответчиком были нарушены мои права на пособие по временной нетрудоспособности и в течение длительного времени: с 23 ноября 2011 года по настоящее время я не могу получить пособие по беременности и родам и пособие по уходу за ребенком до 1,5 лет, в связи с чем, испытываю тяжелое материальное положение и нравственные страдания, поскольку фактическим нежеланием ответчика в течение длительного периода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времени выплатить мне пособие, он поставил мою семью в сложное положение.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руководствуясь ст.183, 237 ТК РФ,  ст.ст.11, 13, 15 ФЗ от 29.12.2006 №255-ФЗ «Об обязательном социальном страховании на случай временной нетрудоспособности и в связи с материнством»,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ПРОШУ: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1)         признать действия ответчик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 ООО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«Центр разработки управленческих решений» по невыплате мне пособия по беременности и родам незаконными;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2)         взыскать с ответчик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 ООО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«Центр разработки управленческих решений» в мою пользу невыплаченное пособие по беременности и родам в размере 22 960 рублей 98 копеек, компенсацию морального вреда в размере 50 000 рублей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трудового договора от 18.02.2009;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приказа (распоряжения) о приеме работника на работу от 18.02.2009;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3) копия листка нетрудоспособности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ВЛ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607357от  15.01.2010,  ВЛ 709834 от 29.03.2010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расчет пособия по беременности и родам;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 свидетельства о рождении ребенка II-АИ №667331.</w:t>
      </w:r>
    </w:p>
    <w:p w:rsidR="00776420" w:rsidRDefault="00776420" w:rsidP="007764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Представитель по доверенности 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Машенков С.П.____________ (подпись)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тел. 8 (919) 722-05-32</w:t>
      </w:r>
    </w:p>
    <w:p w:rsidR="00776420" w:rsidRDefault="00776420" w:rsidP="00776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 </w:t>
      </w:r>
      <w:hyperlink r:id="rId6" w:history="1">
        <w:r>
          <w:rPr>
            <w:rStyle w:val="a4"/>
            <w:rFonts w:ascii="Arial" w:hAnsi="Arial" w:cs="Arial"/>
            <w:color w:val="34BBD4"/>
            <w:bdr w:val="none" w:sz="0" w:space="0" w:color="auto" w:frame="1"/>
          </w:rPr>
          <w:t>www.mashenkof.ru</w:t>
        </w:r>
      </w:hyperlink>
    </w:p>
    <w:p w:rsidR="00C771E0" w:rsidRDefault="00C771E0"/>
    <w:sectPr w:rsidR="00C771E0" w:rsidSect="00C7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20"/>
    <w:rsid w:val="00776420"/>
    <w:rsid w:val="00C7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420"/>
    <w:rPr>
      <w:b/>
      <w:bCs/>
    </w:rPr>
  </w:style>
  <w:style w:type="character" w:customStyle="1" w:styleId="apple-converted-space">
    <w:name w:val="apple-converted-space"/>
    <w:basedOn w:val="a0"/>
    <w:rsid w:val="00776420"/>
  </w:style>
  <w:style w:type="character" w:styleId="a5">
    <w:name w:val="Hyperlink"/>
    <w:basedOn w:val="a0"/>
    <w:uiPriority w:val="99"/>
    <w:semiHidden/>
    <w:unhideWhenUsed/>
    <w:rsid w:val="00776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2016-05-20T16:02:00Z</dcterms:created>
  <dcterms:modified xsi:type="dcterms:W3CDTF">2016-05-20T16:02:00Z</dcterms:modified>
</cp:coreProperties>
</file>