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F07" w:rsidRDefault="00184F07" w:rsidP="00184F07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184F07" w:rsidRDefault="00184F07" w:rsidP="00184F07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184F07" w:rsidRDefault="00184F07" w:rsidP="00184F07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184F07" w:rsidRDefault="00184F07" w:rsidP="00184F07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184F07" w:rsidRDefault="00184F07" w:rsidP="00184F07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184F07" w:rsidRDefault="00184F07" w:rsidP="00184F07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184F07" w:rsidRDefault="00184F07" w:rsidP="00184F07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184F07" w:rsidRDefault="00184F07" w:rsidP="00184F07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184F07" w:rsidRDefault="00184F07" w:rsidP="00184F07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184F07" w:rsidRDefault="00184F07" w:rsidP="00184F07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184F07" w:rsidRDefault="00184F07" w:rsidP="00184F07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184F07" w:rsidRDefault="00184F07" w:rsidP="00184F07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184F07" w:rsidRDefault="00184F07" w:rsidP="00184F07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184F07" w:rsidRDefault="00184F07" w:rsidP="00184F07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184F07" w:rsidRDefault="00184F07" w:rsidP="00184F07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184F07" w:rsidRDefault="00184F07" w:rsidP="00184F07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84F07" w:rsidRDefault="00184F07" w:rsidP="00184F07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признании права пожизненного наследуемого владения земельным участком</w:t>
      </w:r>
    </w:p>
    <w:p w:rsidR="00184F07" w:rsidRDefault="00184F07" w:rsidP="00184F07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84F07" w:rsidRDefault="00184F07" w:rsidP="00184F07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«___» __________ _____ г. Истец на основании 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 получил земельный участок, общей площадью _______ кв. м кадастровый номер ____________________________________________, расположенный по адресу: 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_____________________________________.</w:t>
      </w:r>
    </w:p>
    <w:p w:rsidR="00184F07" w:rsidRDefault="00184F07" w:rsidP="00184F07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«___» __________ _____ г. Ответчик ______________________________________________ (ФИО) на основании 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 получил земельный участок, общей площадью _______ кв. м, расположенный по адресу: 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________________________________, ранее предоставленный Истцу.</w:t>
      </w:r>
    </w:p>
    <w:p w:rsidR="00184F07" w:rsidRDefault="00184F07" w:rsidP="00184F07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 считает, что право пожизненного наследуемого владения на земельный участок у Ответчика не могло возникнуть. Указанный участок ранее был предоставлен на праве пожизненного наследуемого владения Истцу и из его обладания не выбывал. Следовательно, Администрация не имела законных оснований для предоставления земельного участка Ответчик.</w:t>
      </w:r>
    </w:p>
    <w:p w:rsidR="00184F07" w:rsidRDefault="00184F07" w:rsidP="00184F07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Порядок прекращения права пожизненного наследуемого владения предусмотрен ЗК РФ (статья 45). Указанный порядок прекращения права в отношении Истца не соблюден. Более того, в настоящее время Истец имеет намерение передать принадлежащий ему земельный участок по наследству. В то же время он </w:t>
      </w:r>
      <w:r>
        <w:rPr>
          <w:rFonts w:ascii="Arial" w:hAnsi="Arial" w:cs="Arial"/>
          <w:color w:val="333333"/>
          <w:sz w:val="18"/>
          <w:szCs w:val="18"/>
        </w:rPr>
        <w:lastRenderedPageBreak/>
        <w:t>не может осуществить указанное, так как незаконная передача земли Ответчику Администрацией ставит под сомнение наличие права пожизненного наследуемого владения Истца.</w:t>
      </w:r>
    </w:p>
    <w:p w:rsidR="00184F07" w:rsidRDefault="00184F07" w:rsidP="00184F07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84F07" w:rsidRDefault="00184F07" w:rsidP="00184F07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изложенного, руководствуясь ст. 21, 45 ЗК РФ, ст. 12 ГК РФ, прошу:</w:t>
      </w:r>
    </w:p>
    <w:p w:rsidR="00184F07" w:rsidRDefault="00184F07" w:rsidP="00184F07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84F07" w:rsidRDefault="00184F07" w:rsidP="00184F07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Признать право пожизненного наследуемого владения Истца на земельный участок, общей площадью _______ кв. м, кадастровый номер ___________________________________________, расположенный по адресу: 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______________________________________________.</w:t>
      </w:r>
    </w:p>
    <w:p w:rsidR="00184F07" w:rsidRDefault="00184F07" w:rsidP="00184F07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84F07" w:rsidRDefault="00184F07" w:rsidP="00184F07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84F07" w:rsidRDefault="00184F07" w:rsidP="00184F07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184F07" w:rsidRDefault="00184F07" w:rsidP="00184F07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184F07" w:rsidRDefault="00184F07" w:rsidP="00184F07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184F07" w:rsidRDefault="00184F07" w:rsidP="00184F07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заявлений,</w:t>
        </w:r>
      </w:hyperlink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договоров, дополнительных соглашений, других документов рекомендуем, обратится к нашим юристам по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0821D9" w:rsidRDefault="000821D9"/>
    <w:sectPr w:rsidR="000821D9" w:rsidSect="000821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84F07"/>
    <w:rsid w:val="000821D9"/>
    <w:rsid w:val="00184F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1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184F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184F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184F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84F07"/>
    <w:rPr>
      <w:color w:val="0000FF"/>
      <w:u w:val="single"/>
    </w:rPr>
  </w:style>
  <w:style w:type="paragraph" w:customStyle="1" w:styleId="a4">
    <w:name w:val="a4"/>
    <w:basedOn w:val="a"/>
    <w:rsid w:val="00184F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184F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184F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184F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184F07"/>
    <w:rPr>
      <w:b/>
      <w:bCs/>
    </w:rPr>
  </w:style>
  <w:style w:type="character" w:customStyle="1" w:styleId="apple-converted-space">
    <w:name w:val="apple-converted-space"/>
    <w:basedOn w:val="a0"/>
    <w:rsid w:val="00184F0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177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460</Words>
  <Characters>2625</Characters>
  <Application>Microsoft Office Word</Application>
  <DocSecurity>0</DocSecurity>
  <Lines>21</Lines>
  <Paragraphs>6</Paragraphs>
  <ScaleCrop>false</ScaleCrop>
  <Company/>
  <LinksUpToDate>false</LinksUpToDate>
  <CharactersWithSpaces>3079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2016-05-18T10:30:00Z</dcterms:created>
  <dcterms:modified xsi:type="dcterms:W3CDTF">2016-05-18T10:30:00Z</dcterms:modified>
</cp:coreProperties>
</file>