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Мировому судье № 114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судебного</w:t>
      </w:r>
      <w:proofErr w:type="gramEnd"/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участка Люберецкого судебного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района Московской области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 Заявитель (должник): ________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Адрес: 140125, Московская область,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_____________________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Взыскатель: _______________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 Адрес: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Люберцы, _________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Судебный пристав исполнитель:                       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                                  Афанасьева Евгения Алексеевна,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Казаков Евгений Васильевич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Раменское районное подразделение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Судебных приставов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Адрес: 140100, г. Раменское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Ул. Воровского, д. 1а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                                                                 Дело номер N  ________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</w:t>
      </w:r>
      <w:proofErr w:type="gramEnd"/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Заявление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должника о рассрочке исполнения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судебного постановления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  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Решением Мирового судьи № 114 судебного участка Люберецкого судебного района Московской области Кулешова В.А. от "18"  ноября  2009 г. N  _____ удовлетворен иск о разделе общего совместного имущества бывших супругов, выдан исполнительный лист № ____ от 09.03.2010 г. (Приложение № 1) о взыскании с меня, ФИО компенсации за жилой дом,  расположенный по адресу: ___________, ___ в размере 3 205 500,00.</w:t>
      </w:r>
      <w:proofErr w:type="gramEnd"/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п. 1 ст. 37 Федерального закона от 2 октября 2007 г. N 229-ФЗ "Об исполнительном производстве" взыскатель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д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олжник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судебный пристав-исполнитель вправе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обратиться с заявлением о предоставлении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отсрочки или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рассрочки исполнения судебного акта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акта другого органа или должностного лица, а также об изменении способа и порядка его исполнения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 суд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другой орган или к должностному лицу,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выдавшим исполнительный документ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силу ст. 434 ГПК РФ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при наличии обстоятельств, затрудняющих исполнение судебного постановления или постановлений иных органов,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взыскатель,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должник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судебный пристав-исполнитель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вправе поставить перед судом, рассмотревшим дело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или перед судом по месту исполнения судебного постановления вопрос</w:t>
      </w:r>
      <w:r w:rsidRPr="007238D9">
        <w:rPr>
          <w:rFonts w:ascii="Arial" w:eastAsia="Times New Roman" w:hAnsi="Arial" w:cs="Arial"/>
          <w:color w:val="333333"/>
          <w:sz w:val="36"/>
          <w:u w:val="single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 отсрочке или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о рассрочке исполнения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, об изменении способа и порядка исполнения, а также об 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индексации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присужденных денежных сумм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Такие заявление сторон и представление судебного пристава-исполнителя рассматриваются в порядке, предусмотренном статьями 203 и 208 Гражданско-процессуального кодекса РФ.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203 ГПК РФ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суд, рассмотревший дело, по заявлениям лиц, участвующих в деле,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судебного пристава-исполнителя либо исходя из имущественного положения сторон или других обстоятель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ств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впр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аве</w:t>
      </w:r>
      <w:r w:rsidRPr="007238D9">
        <w:rPr>
          <w:rFonts w:ascii="Arial" w:eastAsia="Times New Roman" w:hAnsi="Arial" w:cs="Arial"/>
          <w:color w:val="333333"/>
          <w:sz w:val="36"/>
          <w:u w:val="single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отсрочить или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рассрочить исполнение решения суда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изменить способ и порядок его исполнения.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Таким образом, по смыслу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ч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1 ст. 203 ГПК РФ закон предусматривает возможность отсрочки и рассрочки исполнения судебного решения, что означает изменение срока его исполнения.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 В настоящее время у меня ____________ФИО имеются следующие обстоятельства, затрудняющие исполнение исполнительного листа в указанный срок: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1. Жилой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дом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за который я должен выплатить возмещение по исполнительному листу, не может быть продан в счет погашения указанной суммы т.к. для меня Трофимова Николая Геннадиевича моей жены ФИО  (Свидетельство о заключении брака Серия ____ №  (Приложение № 2) и моих несовершеннолетних детей ФИО (Свидетельство о рождении Серия  I- ГР № ______Приложение № 3)  и ФИО  (Свидетельство о рождении Серия _____ (Приложение № 4)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является единственным и постоянным местом проживания.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 До настоящего времени регистрация по месту жительства в указанном доме меня и членов моей 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семьи не произведена, поскольку регистрирующий орган письмом № 1/з-1210 от 23.04.2012 г. (приложение № 5) отказывается производить регистрацию по причине отсутствия надлежащего адреса.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Доказательством того что, я и моя семья постоянно проживаем в вышеуказанном доме является уведомления выданные Управлением образования администрации Ленинского муниципального района о регистрации моих детей Трофимовой Дарьи 30.03.2007 г.р. и  Трофимовой Ксении 14.10.2011 г.р. на очередь в детский сад (Приложение № 6,7), а также справкой выданной Муниципальным учреждением культуры Культурно – досуговым центр «Чулковский» Раменского муниципального района о занятиях моей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дочери Трофимовой Дарьи в хореографическом кружке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МУК КДЦ «Чулковский» (Приложение № 8). Факт постоянного проживания  меня и членов моей семьи в указанном жилом доме также подтверждает справка, выданная Председателем СНТ «Мобиль-2» Евдокушиным С.А.  от 01 августа 2007 года (Приложение № 9), а также Справка, выданная Председателем СНТ «Мобиль-2» от 1 сентября 2010 года (Приложение № 10). Данные сведения также могут быть подтверждены свидетельскими показаниями моих соседей.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446 Гражданского кодекса РФ «взыскание по исполнительным документам не может быть обращено на следующее имущество, принадлежащее гражданину-должнику на праве собственности… жилое помещение (его части),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2. В настоящее время судебным приставом Раменского районного подразделения Афанасьевой Е.А. проведена опись всего моего имущества и установлена невозможность выплаты указанной суммы за счет его реализации;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3. Моей заработной платы, которая составляет 40 000, 00 рублей, что подтверждается Справкой о доходах физического лица за 2011 год от 21.05.2012 года (Приложение № 11) и Справкой о доходах физического лица за 2012 год от 21.05.2012 года (Приложение № 12)  и  также недостаточно для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единовременного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покрытия долга.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4. В связи с тем, что по вышеуказанному решению мирового судьи, ½ доля земельного участка площадью 6 соток под домом принадлежит моей бывшей жене Трофимовой Марине Викторовне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п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родать данный жилой дом или обменять его с доплатой не представляется возможным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тем более за указанную в оценке сумму в 7 000 000, 00 рублей. Взять под залог дома кредит также не представляется возможным по причине двух собственников земельного участка.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5. Судебными приставами исполнителями на основании исполнительного листа № 000513210 от 09.03.2010 г. по причине отсутствия другого имущества принято решение об описи жилого дома расположенного по адресу: ___________,</w:t>
      </w:r>
      <w:r w:rsidRPr="007238D9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что подтверждает отсутствие у меня другого движимого и недвижимого имущества, а также денежных сре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дств дл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u w:val="single"/>
          <w:bdr w:val="none" w:sz="0" w:space="0" w:color="auto" w:frame="1"/>
          <w:lang w:eastAsia="ru-RU"/>
        </w:rPr>
        <w:t>я выплат по указанному исполнительному листу.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6. В настоящее время моя работа является для меня и моей семьи единственным источником доходов, поскольку моя супруга Трофимова Ирина Владимировна не работает и ухаживает за малолетними детьми, т.к. очередь в детский сад еще не подошла.</w:t>
      </w:r>
    </w:p>
    <w:p w:rsidR="007238D9" w:rsidRPr="007238D9" w:rsidRDefault="007238D9" w:rsidP="007238D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изложенного, руководствуясь статьей 37 Федерального закона от 2 октября 2007 г. № 229-ФЗ “Об исполнительном производстве”,  ст. 434 Гражданского процессуального кодекса Российской Федерации,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7238D9">
        <w:rPr>
          <w:rFonts w:ascii="Georgia" w:eastAsia="Times New Roman" w:hAnsi="Georgia" w:cs="Times New Roman"/>
          <w:color w:val="000000"/>
          <w:kern w:val="36"/>
          <w:sz w:val="36"/>
          <w:szCs w:val="36"/>
          <w:bdr w:val="none" w:sz="0" w:space="0" w:color="auto" w:frame="1"/>
          <w:lang w:eastAsia="ru-RU"/>
        </w:rPr>
        <w:t>ПРОШУ СУД: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1. Рассмотреть вопрос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рассрочке исполнения исполнительного листа от № 000513210 от 09.03.2010 г. исходя из моих доходов.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исполнительного листа № 000513210 от 09.03.2010 г. –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Свидетельства о заключении брака Серия _____ –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Свидетельства о рождении Серия  _______- 3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Свидетельства о рождении Серия ________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письма УФМС по МО № ______ от 23.04.2012 г.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уведомления о регистрации заявления за № 340 от 13 февраля 2012 г.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уведомления о регистрации заявления за № 341 от 13 февраля 2012 г.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справки  МУК Культурно-досуговый центр «_____»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Копия справки _____» от 1 августа 2007 года.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справки _____-2» от 01 сентября 2010 г. № 6 - 3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справки о доходах физического лица за 2011 год от 21.05.2012 года- 3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справки о доходах физического лица за 2012 год от 21.05.2012 года- 3 экз.;</w:t>
      </w:r>
    </w:p>
    <w:p w:rsidR="007238D9" w:rsidRPr="007238D9" w:rsidRDefault="007238D9" w:rsidP="007238D9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Заявление о </w:t>
      </w:r>
      <w:proofErr w:type="gramStart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должника</w:t>
      </w:r>
      <w:proofErr w:type="gramEnd"/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 рассрочке исполнения судебного решения - 2 экз.;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Заявитель (должник)   ___________________________________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                      Ф.И.О.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Подпись   ____________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"___"________ 2012 г.</w:t>
      </w:r>
    </w:p>
    <w:p w:rsidR="007238D9" w:rsidRPr="007238D9" w:rsidRDefault="007238D9" w:rsidP="007238D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38D9" w:rsidRPr="007238D9" w:rsidRDefault="007238D9" w:rsidP="00723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По вопросам составления </w:t>
      </w:r>
      <w:hyperlink r:id="rId5" w:history="1">
        <w:r w:rsidRPr="007238D9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исковых заявлений</w:t>
        </w:r>
      </w:hyperlink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по</w:t>
      </w:r>
      <w:proofErr w:type="gramEnd"/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 </w:t>
      </w: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proofErr w:type="gramStart"/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тел</w:t>
      </w:r>
      <w:proofErr w:type="gramEnd"/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. 8 (919) 722-05-32</w:t>
      </w: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7238D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7238D9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Юридическое обслуживание организаций и физических лиц –</w:t>
      </w:r>
      <w:hyperlink r:id="rId6" w:history="1">
        <w:r w:rsidRPr="007238D9">
          <w:rPr>
            <w:rFonts w:ascii="Arial" w:eastAsia="Times New Roman" w:hAnsi="Arial" w:cs="Arial"/>
            <w:b/>
            <w:bCs/>
            <w:color w:val="34BBD4"/>
            <w:sz w:val="36"/>
            <w:lang w:eastAsia="ru-RU"/>
          </w:rPr>
          <w:t>www.mashenkof.ru</w:t>
        </w:r>
      </w:hyperlink>
    </w:p>
    <w:p w:rsidR="006F226C" w:rsidRDefault="006F226C"/>
    <w:sectPr w:rsidR="006F226C" w:rsidSect="006F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C473C"/>
    <w:multiLevelType w:val="multilevel"/>
    <w:tmpl w:val="C0D2D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238D9"/>
    <w:rsid w:val="006F226C"/>
    <w:rsid w:val="00723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6C"/>
  </w:style>
  <w:style w:type="paragraph" w:styleId="1">
    <w:name w:val="heading 1"/>
    <w:basedOn w:val="a"/>
    <w:link w:val="10"/>
    <w:uiPriority w:val="9"/>
    <w:qFormat/>
    <w:rsid w:val="007238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8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72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38D9"/>
  </w:style>
  <w:style w:type="character" w:styleId="a4">
    <w:name w:val="Strong"/>
    <w:basedOn w:val="a0"/>
    <w:uiPriority w:val="22"/>
    <w:qFormat/>
    <w:rsid w:val="007238D9"/>
    <w:rPr>
      <w:b/>
      <w:bCs/>
    </w:rPr>
  </w:style>
  <w:style w:type="character" w:styleId="a5">
    <w:name w:val="Hyperlink"/>
    <w:basedOn w:val="a0"/>
    <w:uiPriority w:val="99"/>
    <w:semiHidden/>
    <w:unhideWhenUsed/>
    <w:rsid w:val="007238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6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1346</Words>
  <Characters>7678</Characters>
  <Application>Microsoft Office Word</Application>
  <DocSecurity>0</DocSecurity>
  <Lines>63</Lines>
  <Paragraphs>18</Paragraphs>
  <ScaleCrop>false</ScaleCrop>
  <Company/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2016-05-13T14:14:00Z</dcterms:created>
  <dcterms:modified xsi:type="dcterms:W3CDTF">2016-05-13T14:14:00Z</dcterms:modified>
</cp:coreProperties>
</file>