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Кому: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1. Общество с ограниченной ответственностью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 Концертно-гастрольное агентство "Концерт Групп"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                                                           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630058, г. Новосибирск, Русская Улица, 11/1, 14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 2. Благотворительный фонд по охране окружающей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 среды «Национальный Природоохранный фонд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196084, Санкт-Петербург Город, Московский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 Проспект, 79, литер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помещение 9Н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                                                 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От: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Петровой Елены Валериевны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 Адрес: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125565, Москва, Ленинский пр. дом. 9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 Кв. 39</w:t>
      </w:r>
    </w:p>
    <w:p w:rsidR="00F62A1A" w:rsidRDefault="00F62A1A" w:rsidP="00F62A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ПРЕТЕНЗИЯ</w:t>
        </w:r>
      </w:hyperlink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 возврате денежных средств по договору на оказание услуг по проведению мероприятия</w:t>
      </w:r>
    </w:p>
    <w:p w:rsidR="00F62A1A" w:rsidRDefault="00F62A1A" w:rsidP="00F62A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Я, Петрова Елена Валериевна заключила Договор-оферту на оказание услуг по проведению мероприятия - «Первая Российская конвенция сериала «Дневники вампира» (EKO-CON 2013)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c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Обществом с ограниченной ответственностью Концертно-гастрольное агентство "Концерт Групп" Благотворительный фонд по охране окружающей среды «Национальный Природоохранный фонд, являющимися организаторами этого мероприятия (сайт размещения публичной оферты - http://eco-con.ru/.)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11 марта 2013 года я,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Немова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Елена Валериевна оплатила билеты на указанные мероприятия через платежную интернет - систему RBK MONEY в количестве 4 билета основных билета и 1 билет на дополнительное мероприятие на общую сумму 47 500 (сорок семь тысяч пятьсот) рублей 00 копеек, о чем свидетельствует подтверждающие платеж письма от RBK MONEY (Приложение № 1).</w:t>
      </w:r>
      <w:proofErr w:type="gramEnd"/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назначенной время указанное мероприятие не состоялось по неизвестной причине. До настоящего времени организаторами мероприятия не дано каких-либо объяснений.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Таким образом, налицо невыполнения взятых организаторами мероприятия договорных обязательств.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>На основании вышеизложенного, и руководствуясь ФЗ «О защите прав потребителей» требую возврата денежных средств уплаченных за билеты в размере 47 500 (сорок семь тысяч пятьсот) рублей 00 копеек.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Согласно ст. 28, 29 Закона РФ "О защите прав потребителей" при обнаружении недостатков выполненной работы (услуги), а также при нарушении исполнителем сроков выполнения работ, потребителю дано право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отказаться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от исполнения договора и предъявить исполнителю  претензию о возврате денежных средств, уплаченных по договору, и возмещении убытков.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В случае отказа в возврате мне денежных средств, в соответствии с п. 2.  ст. 25 Закона РФ «О защите прав потребителей» и ответа на претензию, в течени</w:t>
      </w:r>
      <w:proofErr w:type="gramStart"/>
      <w:r>
        <w:rPr>
          <w:rFonts w:ascii="Arial" w:hAnsi="Arial" w:cs="Arial"/>
          <w:color w:val="333333"/>
          <w:u w:val="single"/>
          <w:bdr w:val="none" w:sz="0" w:space="0" w:color="auto" w:frame="1"/>
        </w:rPr>
        <w:t>и</w:t>
      </w:r>
      <w:proofErr w:type="gramEnd"/>
      <w:r>
        <w:rPr>
          <w:rFonts w:ascii="Arial" w:hAnsi="Arial" w:cs="Arial"/>
          <w:color w:val="333333"/>
          <w:u w:val="single"/>
          <w:bdr w:val="none" w:sz="0" w:space="0" w:color="auto" w:frame="1"/>
        </w:rPr>
        <w:t xml:space="preserve"> 10 дней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я буду вынуждена обратится в суд за защитой своих потребительских прав, и помимо реализации данного права потребовать: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-   оплаты расходов на юридические услуги (средняя цена по Москве 45 000 рублей);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      в соответствии со ст. 15 Закона РФ «О защите прав потребителей» возмещения морального вреда в размере 50 000, 00 рублей;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 Также на основании ст. 13 Закона РФ «О защите прав потребителей» - с вашей организации за несоблюдение в добровольном порядке удовлетворения требований потребителя будет взыскан штраф в размере пятьдесят процентов от суммы, присужденной судом в пользу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потребителя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т.е. 23 750 рублей.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Итого сумма предъявленных требований будет составлять 166 250 рублей.</w:t>
      </w:r>
    </w:p>
    <w:p w:rsidR="00F62A1A" w:rsidRDefault="00F62A1A" w:rsidP="00F62A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 Письма RBK MONEY о подтверждении платежа от 11 марта 2013 года в количестве 4 шт.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 2. Письмо RBK MONEY о подтверждении платежа от 2 мая 2013 года.</w:t>
      </w:r>
    </w:p>
    <w:p w:rsidR="00F62A1A" w:rsidRDefault="00F62A1A" w:rsidP="00F62A1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Немова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Елена Валериевна      ______________________    «__» июня 2013 года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   (подпись)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претензий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тел. 8 (919) 722-05-32</w:t>
      </w:r>
    </w:p>
    <w:p w:rsidR="00F62A1A" w:rsidRDefault="00F62A1A" w:rsidP="00F62A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 </w:t>
      </w:r>
      <w:hyperlink r:id="rId6" w:history="1">
        <w:r>
          <w:rPr>
            <w:rStyle w:val="a4"/>
            <w:rFonts w:ascii="Arial" w:hAnsi="Arial" w:cs="Arial"/>
            <w:color w:val="34BBD4"/>
            <w:bdr w:val="none" w:sz="0" w:space="0" w:color="auto" w:frame="1"/>
          </w:rPr>
          <w:t>www.mashenkof.ru</w:t>
        </w:r>
      </w:hyperlink>
    </w:p>
    <w:p w:rsidR="00F77C4C" w:rsidRDefault="00F77C4C"/>
    <w:sectPr w:rsidR="00F77C4C" w:rsidSect="00F7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A1A"/>
    <w:rsid w:val="00F62A1A"/>
    <w:rsid w:val="00F77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2A1A"/>
    <w:rPr>
      <w:b/>
      <w:bCs/>
    </w:rPr>
  </w:style>
  <w:style w:type="character" w:customStyle="1" w:styleId="apple-converted-space">
    <w:name w:val="apple-converted-space"/>
    <w:basedOn w:val="a0"/>
    <w:rsid w:val="00F62A1A"/>
  </w:style>
  <w:style w:type="character" w:styleId="a5">
    <w:name w:val="Hyperlink"/>
    <w:basedOn w:val="a0"/>
    <w:uiPriority w:val="99"/>
    <w:semiHidden/>
    <w:unhideWhenUsed/>
    <w:rsid w:val="00F62A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0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2016-05-12T13:42:00Z</dcterms:created>
  <dcterms:modified xsi:type="dcterms:W3CDTF">2016-05-12T13:42:00Z</dcterms:modified>
</cp:coreProperties>
</file>