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0D9" w:rsidRPr="00BA50D9" w:rsidRDefault="00BA50D9" w:rsidP="00BA50D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  </w:t>
      </w: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Общество с ограниченной ответственностью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 «Югмаркет»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 адрес юридический: 109004, город Москва,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 Тетеринский пер., дом 4-8, 2</w:t>
      </w:r>
    </w:p>
    <w:p w:rsidR="00BA50D9" w:rsidRPr="00BA50D9" w:rsidRDefault="00BA50D9" w:rsidP="00BA50D9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 адрес фактический: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 129226, город Москва,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 ул. Проспект мира, д. 211, ТРЦ "Золотой Вавилон",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 магазин ""</w:t>
      </w:r>
    </w:p>
    <w:p w:rsidR="00BA50D9" w:rsidRPr="00BA50D9" w:rsidRDefault="00BA50D9" w:rsidP="00BA50D9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ФИО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 адрес регистрации: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 423819, Республика Татарстан,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 город Набережные Челны, пр. Московский,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 дом 7, кв. 490</w:t>
      </w:r>
    </w:p>
    <w:p w:rsidR="00BA50D9" w:rsidRPr="00BA50D9" w:rsidRDefault="00BA50D9" w:rsidP="00BA50D9">
      <w:pPr>
        <w:shd w:val="clear" w:color="auto" w:fill="FFFFFF"/>
        <w:spacing w:after="384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 адрес корреспонденции: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 129346, город Москва, ул. Изумрудная,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 дом 5, кв. 16</w:t>
      </w:r>
    </w:p>
    <w:p w:rsidR="00BA50D9" w:rsidRPr="00BA50D9" w:rsidRDefault="00BA50D9" w:rsidP="00BA50D9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BA50D9" w:rsidRPr="00BA50D9" w:rsidRDefault="00BA50D9" w:rsidP="00BA50D9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hyperlink r:id="rId5" w:history="1">
        <w:r w:rsidRPr="00BA50D9">
          <w:rPr>
            <w:rFonts w:ascii="Arial" w:eastAsia="Times New Roman" w:hAnsi="Arial" w:cs="Arial"/>
            <w:color w:val="34BBD4"/>
            <w:sz w:val="36"/>
            <w:lang w:eastAsia="ru-RU"/>
          </w:rPr>
          <w:t>ПРЕТЕНЗИЯ</w:t>
        </w:r>
      </w:hyperlink>
    </w:p>
    <w:p w:rsidR="00BA50D9" w:rsidRPr="00BA50D9" w:rsidRDefault="00BA50D9" w:rsidP="00BA50D9">
      <w:pPr>
        <w:shd w:val="clear" w:color="auto" w:fill="FFFFFF"/>
        <w:spacing w:after="384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         Я, ФИО, 18 ноября 2012 года в ООО «Юнионет», расположенного по адресу: город Москва, ул. Проспект мира, д. 211, ТРЦ "Золотой Вавилон", магазин "Лагуна" </w:t>
      </w: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приобрела сапоги женские Sella&amp;io7713-2д, стоимостью 5 600 рублей.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На четвертый день носки женских сапог, я обнаружила в них недостатки, в виде сильных потертостей на краске с внутренней стороны.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Необходимо отметить, что в течение четырех дней носки женских сапог погода на улице была без осадков.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24 ноября 2012 года я принесла их в магазин "Лагуна", вместе с кассовым чеком и упаковкой. На мои требования вернуть денежные средства за некачественную обувь, от продавца получила отказ. В итоге продавец мне предложил написать заявление на проведение экспертизы товара и направить мои женские сапоги на экспертизу.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Написав заявление, я не оставила свои сапоги у продавца, а лишь уточнила место, дату, время проведения экспертизы.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26 ноября 2012 года в 12 часов я отнесла обувь в обувной центр, в котором располагается филиал независимой       экспертизы АНО «Союзэкспертиза». Перед проведением экспертизы старший продавец  магазина "Лагуна" мне пояснила, что данная экспертиза является независимой, ее стоимость составляет 630 рублей.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В итоге я вместе с продавцом подошли к пункту приема обуви на проведение ее экспертизы.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Сотрудник АНО «Союзэкспертиза» отметил, что недостатки женских сапог возникли, якобы, из-за «особенности походки». На ее мнение, я возразила и пояснила, что краска не может так облезть за четыре дня.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         Необходимо отметить, что продавцу заявление на проведение экспертизы я написала в одном </w:t>
      </w: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экземпляре, копию которой продавец отказался мне выдать.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При приемке женских сапог на экспертизу сотрудник экспертной организации запросил заявление у меня и продавца, однако продавец пояснил, что забыл его взять с собой, завтра его довезут.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В результате я оставила свои сапоги женские на проведение экспертизы. Сотрудник АНО «Союзэкспертиза» пояснил, что после проведения экспертизы мне позвонят и сообщат о ее результатах и дальнейших действиях. Спустя неделю я забрала обувь вместе с актом о проведенной экспертизе.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Согласно указанному акту экспертизы от 28.11.2012 года было сделано следующее заключение: проверенная одна пара сапожек женских ношенных на день проведения экспертизы имеет дефекты непроизводственного характера, образовавшегося в результате механических воздействий в процессе индивидуальной эксплуатации покупателем,  что подтверждается характером вышеуказанных повреждений.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 С указанной экспертизой я категорически не была согласна, так как считаю, что изначально мне были проданы некачественные сапоги женские.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Исходя из вышеизложенного, считаю, что ООО «Юнионторгмаркет», нарушило мои права потребителя, так как обязательства по передаче мне качественного товара, а именно женских сапог, не исполнило.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         Отношения, возникающие между потребителями и изготовителями, исполнителями, импортерами, продавцами при продаже товаров (выполнении работ, оказании услуг), установление прав потребителей на приобретение товаров (работ, услуг) надлежащего </w:t>
      </w: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качества и безопасных для жизни, здоровья, имущества потребителей и окружающей среды, получение информации о товарах (работах, услугах) и об их изготовителях (исполнителях, продавцах), просвещение, государственную и общественную защиту их интересов, а также определения механизма реализации этих прав, регулируются в соответствии с Законом  РФ от 07.02.1992 N 2300-1 "О защите прав потребителей".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Согласно ст. 4 Закона РФ от 07.02.1992 N 2300-1 (ред. от 25.06.2012) "О защите прав потребителей", продавец обязан передать потребителю товар, качество которого соответствует договору.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 При отсутствии в договоре условий о качестве товара (работы, услуги) продавец (исполнитель) обязан передать потребителю товар (выполнить работу, оказать услугу), соответствующий обычно предъявляемым требованиям и пригодный для целей, для которых товар (работа, услуга) такого рода обычно используется.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         Согласно п. 39 Постановления Правительства РФ от 19.01.1998 N 55 (ред. от 27.01.2009) "Об утверждении Правил продажи отдельных видов товаров, перечня товаров длительного пользования, на которые не распространяется требование покупателя о безвозмездном предоставлении ему на период ремонта или замены аналогичного товара, и перечня непродовольственных товаров надлежащего качества, не подлежащих возврату или обмену на аналогичный товар других размера, формы, габарита, фасона, расцветки или комплектации",  текстильные товары (ткани и нетканые материалы и изделия из них), трикотажные изделия, швейные товары (одежда, белье, головные уборы), изделия из меха и обувь до подачи в торговый зал должны пройти предпродажную </w:t>
      </w: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подготовку, которая включает: распаковку, рассортировку и осмотр товара; проверку качества товара (по внешним признакам) и наличия необходимой информации о товаре и его изготовителе; при необходимости чистку и отутюживание изделий и их мелкий ремонт.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Таким образом, ООО «Юнионторгмаркет», перед продажей мне обуви, не провело ее предпродажную подготовку, которая включает: распаковку, рассортировку и осмотр товара; проверку качества товара, что в последующем в процессе носки обуви привело к обнаружению недостатков.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Согласно ст. 18 Закона РФ от 07.02.1992 N 2300-1 (ред. от 25.06.2012) "О защите прав потребителей", потребитель в случае обнаружения в товаре недостатков, если они не были оговорены продавцом, по своему выбору вправе отказаться от исполнения договора купли-продажи и потребовать возврата уплаченной за товар суммы. По требованию продавца и за его счет потребитель должен возвратить товар с недостатками.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При этом потребитель вправе потребовать также полного возмещения убытков, причиненных ему вследствие продажи товара ненадлежащего качества. Убытки возмещаются в сроки, установленные указанным Законом для удовлетворения соответствующих требований потребителя.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         Согласно ст. 19 Закона РФ от 07.02.1992 N 2300-1 (ред. от 25.06.2012) "О защите прав потребителей",  потребитель вправе предъявить предусмотренные статьей 18 указанного Закона требования к продавцу (изготовителю, уполномоченной организации или уполномоченному индивидуальному предпринимателю, импортеру) в отношении </w:t>
      </w: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недостатков товара, если они обнаружены в течение гарантийного срока или срока годности.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Учитывая тот факт, что ООО «Юнионторгмаркет» обязательства по передаче мне качественного товара, а именно сапог женских Sella&amp;io7713-2д,  не исполнило, что в последующем повлекло обнаружение их недостатков в виде  сильных потертостей на краске с внутренней стороны, и при обращении по вопросу возврата денежных средств мои требования не исполнило, считаю, что я вправе отказаться от исполнения договора купли-продажи товара, потребовать возврата денежных средств, а также полного возмещения понесенных убытков.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Согласно п. 6 ст. 13 Закона РФ от 07.02.1992 N 2300-1 (ред. от 25.06.2012) "О защите прав потребителей", при удовлетворении судом требований потребителя, установленных законом, суд взыскивает с изготовителя (исполнителя, продавца, уполномоченной организации или уполномоченного индивидуального предпринимателя, импортера) за несоблюдение в добровольном порядке удовлетворения требований потребителя штраф в размере пятьдесят процентов от суммы, присужденной судом в пользу потребителя.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         Согласно п. 46 Постановления Пленума Верховного Суда РФ от 28.06.2012 N 17 "О рассмотрении судами гражданских дел по спорам о защите прав потребителей", при удовлетворении судом требований потребителя в связи с нарушением его прав, установленных Законом о защите прав потребителей, которые не были удовлетворены в добровольном порядке изготовителем (исполнителем, продавцом, уполномоченной организацией или уполномоченным индивидуальным предпринимателем, импортером), суд взыскивает с </w:t>
      </w: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ответчика в пользу потребителя штраф независимо от того, заявлялось ли такое требование суду (пункт 6 статьи 13 Закона).               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Неправомерными действиями ООО «Юнионторгмаркет» мне были причинены нравственные и физические страдания, выраженные в том, что обнаружив недостатки женских сапог, я сильно переживала, мои требования по вопросу возврата денежных средств, продавец проигнорировал, а также для восстановления моих нарушенных прав мне пришлось обращаться в различные инстанции, на что мною были потрачены мои личное время и денежные средства.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Согласно ст. 15 Закона РФ от 07.02.1992 N 2300-1 "О защите прав потребителей" моральный вред, причиненный потребителю вследствие нарушения изготовителем (исполнителем, продавцом, уполномоченной организацией или уполномоченным индивидуальным предпринимателем, импортером) прав потребителя, предусмотренных законами и правовыми актами Российской Федерации, регулирующими отношения в области защиты прав потребителей, подлежит компенсации причинителем вреда при наличии его вины. Размер компенсации морального вреда определяется судом и не зависит от размера возмещения имущественного вреда.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Компенсацию причиненного морального вреда я оцениваю в размере                 20 000 (двадцати тысяч) рублей.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 xml:space="preserve">          За защитой своих нарушенных прав и законных интересов мне пришлось обратиться за юридической помощью в ООО “Партнер”, в кассу которого мной были уплачены денежные средства, в размере 13 930 (тринадцати тысяч девятисот тридцати) рублей, что </w:t>
      </w: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lastRenderedPageBreak/>
        <w:t>является моими расходами, понесенными по вине ООО «Юнионторгмаркет».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На основании вышеизложенного, руководствуясь ст. ст. 4, 13, 15, 18, 19  Закона РФ от 07.02.1992 N 2300-1 "О защите прав потребителей",</w:t>
      </w:r>
    </w:p>
    <w:p w:rsidR="00BA50D9" w:rsidRPr="00BA50D9" w:rsidRDefault="00BA50D9" w:rsidP="00BA50D9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                                       ПРЕДЛАГАЮ:</w:t>
      </w:r>
    </w:p>
    <w:p w:rsidR="00BA50D9" w:rsidRPr="00BA50D9" w:rsidRDefault="00BA50D9" w:rsidP="00BA50D9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Выплатить в мою пользу денежную сумму в размере 5 600 (пяти тысяч шестисот) рублей, в связи с моим отказом от исполнения договора купли-продажи  сапог женских Sella&amp;io7713-2д.</w:t>
      </w:r>
    </w:p>
    <w:p w:rsidR="00BA50D9" w:rsidRPr="00BA50D9" w:rsidRDefault="00BA50D9" w:rsidP="00BA50D9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Выплатить в мою пользу денежную сумму в размере 13 930 (тринадцати тысяч девятисот тридцати) рублей, в счет компенсации оплаченных юридических услуг.</w:t>
      </w:r>
    </w:p>
    <w:p w:rsidR="00BA50D9" w:rsidRPr="00BA50D9" w:rsidRDefault="00BA50D9" w:rsidP="00BA50D9">
      <w:pPr>
        <w:numPr>
          <w:ilvl w:val="0"/>
          <w:numId w:val="1"/>
        </w:numPr>
        <w:shd w:val="clear" w:color="auto" w:fill="FFFFFF"/>
        <w:spacing w:after="0" w:line="312" w:lineRule="atLeast"/>
        <w:ind w:left="480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Выплатить в мою пользу денежную сумму в размере  20 000 (двадцати тысяч) рублей, в счет компенсации причиненного морального вреда.</w:t>
      </w:r>
    </w:p>
    <w:p w:rsidR="00BA50D9" w:rsidRPr="00BA50D9" w:rsidRDefault="00BA50D9" w:rsidP="00BA50D9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BA50D9" w:rsidRPr="00BA50D9" w:rsidRDefault="00BA50D9" w:rsidP="00BA50D9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В случае неудовлетворения требований настоящей претензии, я буду вынуждена обратиться в суд об обязании исполнения Вами вышеуказанных требований, а также с жалобами в Роспотребнадзор, Прокуратуру, Департамент торговли и услуг.</w:t>
      </w:r>
    </w:p>
    <w:p w:rsidR="00BA50D9" w:rsidRPr="00BA50D9" w:rsidRDefault="00BA50D9" w:rsidP="00BA50D9">
      <w:pPr>
        <w:shd w:val="clear" w:color="auto" w:fill="FFFFFF"/>
        <w:spacing w:after="384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p w:rsidR="00BA50D9" w:rsidRPr="00BA50D9" w:rsidRDefault="00BA50D9" w:rsidP="00BA50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Приложение:</w:t>
      </w:r>
    </w:p>
    <w:p w:rsidR="00BA50D9" w:rsidRPr="00BA50D9" w:rsidRDefault="00BA50D9" w:rsidP="00BA50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Копия кассового чека</w:t>
      </w:r>
    </w:p>
    <w:p w:rsidR="00BA50D9" w:rsidRPr="00BA50D9" w:rsidRDefault="00BA50D9" w:rsidP="00BA50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Копия акта экспертизы</w:t>
      </w:r>
    </w:p>
    <w:p w:rsidR="00BA50D9" w:rsidRPr="00BA50D9" w:rsidRDefault="00BA50D9" w:rsidP="00BA50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Копия чека и договора с ООО «»</w:t>
      </w:r>
    </w:p>
    <w:p w:rsidR="00BA50D9" w:rsidRPr="00BA50D9" w:rsidRDefault="00BA50D9" w:rsidP="00BA50D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BA50D9">
        <w:rPr>
          <w:rFonts w:ascii="Arial" w:eastAsia="Times New Roman" w:hAnsi="Arial" w:cs="Arial"/>
          <w:color w:val="333333"/>
          <w:sz w:val="36"/>
          <w:szCs w:val="36"/>
          <w:bdr w:val="none" w:sz="0" w:space="0" w:color="auto" w:frame="1"/>
          <w:lang w:eastAsia="ru-RU"/>
        </w:rPr>
        <w:t>         «____»__________2012 года                  _____________ФИО</w:t>
      </w:r>
    </w:p>
    <w:p w:rsidR="00ED5F33" w:rsidRDefault="00ED5F33"/>
    <w:sectPr w:rsidR="00ED5F33" w:rsidSect="00ED5F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6761F7"/>
    <w:multiLevelType w:val="multilevel"/>
    <w:tmpl w:val="73367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A50D9"/>
    <w:rsid w:val="00BA50D9"/>
    <w:rsid w:val="00ED5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F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5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A50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7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ashenkof.ru/levoe_menyu/obrazci_pretenziy/ponyatie_pretenzii__pretenzionnogo_pisma_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1766</Words>
  <Characters>10070</Characters>
  <Application>Microsoft Office Word</Application>
  <DocSecurity>0</DocSecurity>
  <Lines>83</Lines>
  <Paragraphs>23</Paragraphs>
  <ScaleCrop>false</ScaleCrop>
  <Company/>
  <LinksUpToDate>false</LinksUpToDate>
  <CharactersWithSpaces>11813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2016-05-12T10:13:00Z</dcterms:created>
  <dcterms:modified xsi:type="dcterms:W3CDTF">2016-05-12T10:13:00Z</dcterms:modified>
</cp:coreProperties>
</file>