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38A" w:rsidRDefault="00FC238A" w:rsidP="00FC238A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Губернатору Московской области</w:t>
      </w:r>
    </w:p>
    <w:p w:rsidR="00FC238A" w:rsidRDefault="00FC238A" w:rsidP="00FC238A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                            Б.В. Громову</w:t>
      </w:r>
    </w:p>
    <w:p w:rsidR="00FC238A" w:rsidRDefault="00FC238A" w:rsidP="00FC238A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                            143407, Московская область,</w:t>
      </w:r>
    </w:p>
    <w:p w:rsidR="00FC238A" w:rsidRDefault="00FC238A" w:rsidP="00FC238A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                                      Красногорск-7, Бульвар Строителей,</w:t>
      </w:r>
    </w:p>
    <w:p w:rsidR="00FC238A" w:rsidRDefault="00FC238A" w:rsidP="00FC238A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                             д. 1</w:t>
      </w:r>
    </w:p>
    <w:p w:rsidR="00FC238A" w:rsidRDefault="00FC238A" w:rsidP="00FC238A">
      <w:pPr>
        <w:pStyle w:val="a3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FC238A" w:rsidRDefault="00FC238A" w:rsidP="00FC238A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                             ФМО, зарегистрированной по адресу:</w:t>
      </w:r>
    </w:p>
    <w:p w:rsidR="00FC238A" w:rsidRDefault="00FC238A" w:rsidP="00FC238A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Московская область, г. Химки,</w:t>
      </w:r>
    </w:p>
    <w:p w:rsidR="00FC238A" w:rsidRDefault="00FC238A" w:rsidP="00FC238A">
      <w:pPr>
        <w:pStyle w:val="a3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FC238A" w:rsidRDefault="00FC238A" w:rsidP="00FC238A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b/>
          <w:bCs/>
          <w:color w:val="333333"/>
          <w:sz w:val="36"/>
          <w:szCs w:val="36"/>
          <w:bdr w:val="none" w:sz="0" w:space="0" w:color="auto" w:frame="1"/>
        </w:rPr>
        <w:t> </w:t>
      </w:r>
    </w:p>
    <w:p w:rsidR="00FC238A" w:rsidRDefault="00FC238A" w:rsidP="00FC238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hyperlink r:id="rId4" w:history="1">
        <w:r>
          <w:rPr>
            <w:rStyle w:val="a6"/>
            <w:rFonts w:ascii="Arial" w:hAnsi="Arial" w:cs="Arial"/>
            <w:b/>
            <w:bCs/>
            <w:color w:val="34BBD4"/>
            <w:sz w:val="36"/>
            <w:szCs w:val="36"/>
            <w:u w:val="none"/>
            <w:bdr w:val="none" w:sz="0" w:space="0" w:color="auto" w:frame="1"/>
          </w:rPr>
          <w:t>Жалоба</w:t>
        </w:r>
      </w:hyperlink>
    </w:p>
    <w:p w:rsidR="00FC238A" w:rsidRDefault="00FC238A" w:rsidP="00FC238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b/>
          <w:bCs/>
          <w:color w:val="333333"/>
          <w:sz w:val="36"/>
          <w:szCs w:val="36"/>
          <w:bdr w:val="none" w:sz="0" w:space="0" w:color="auto" w:frame="1"/>
        </w:rPr>
        <w:t> </w:t>
      </w:r>
    </w:p>
    <w:p w:rsidR="00FC238A" w:rsidRDefault="00FC238A" w:rsidP="00FC238A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b/>
          <w:bCs/>
          <w:color w:val="333333"/>
          <w:sz w:val="36"/>
          <w:szCs w:val="36"/>
          <w:bdr w:val="none" w:sz="0" w:space="0" w:color="auto" w:frame="1"/>
        </w:rPr>
        <w:t>        </w:t>
      </w:r>
      <w:r>
        <w:rPr>
          <w:rStyle w:val="apple-converted-space"/>
          <w:rFonts w:ascii="Arial" w:hAnsi="Arial" w:cs="Arial"/>
          <w:b/>
          <w:bCs/>
          <w:i/>
          <w:iCs/>
          <w:color w:val="333333"/>
          <w:sz w:val="36"/>
          <w:szCs w:val="36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Я, ФИО, проживаю в квартире № 32, расположенной в доме г. Химки Московской области. Указанной квартирой я пользуюсь на основании договора социального найма жилого помещения. Приведённое обстоятельство подтверждается финансовым лицевым счётом.</w:t>
      </w:r>
    </w:p>
    <w:p w:rsidR="00FC238A" w:rsidRDefault="00FC238A" w:rsidP="00FC238A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Дом № 16, котором я проживаю с 04.04.1980 года, является экспериментальным, то есть в данном доме отсутствует фундамент. Указанный дом построен и сдан в эксплуатацию в 1963 году. В настоящее время первый этаж дома ушёл в землю и является непригодным для проживания. С момента ввода в эксплуатацию и по настоящее время капитальный ремонт указанного дома ни разу не производился, несмотря на аварии, которые происходят в данном доме постоянно. Последняя авария имела место 19.03.2009 года, что подтверждается актом № 68 от 30.03.2009 года. Обстоятельства данной аварии изложены ниже.</w:t>
      </w:r>
    </w:p>
    <w:p w:rsidR="00FC238A" w:rsidRDefault="00FC238A" w:rsidP="00FC238A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lastRenderedPageBreak/>
        <w:t>         19.03.2009 года на лестничной клетке, на которой находится квартира, в которой я проживаю, на уровне расположения ванной комнаты я обнаружила следы протечки в виде двух рыжих пятен, однако в ванной комнате никаких следов протечки мной не было обнаружено. По факту обнаружения протечки я обратилась в диспетчерскую службу МП «ДЕЗ ЖКУ». Факт моего обращения в диспетчерскую службу подтверждается заявкой № 25 от 19.03.2009 года.</w:t>
      </w:r>
    </w:p>
    <w:p w:rsidR="00FC238A" w:rsidRDefault="00FC238A" w:rsidP="00FC238A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До 23.03.2009 года каких-либо мер по устранению протечки работниками ГУП «ДЕЗ ЖКУ» предпринято не было.</w:t>
      </w:r>
    </w:p>
    <w:p w:rsidR="00FC238A" w:rsidRDefault="00FC238A" w:rsidP="00FC238A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Из-за непринятия мер по устранению протечки в квартире № 32, в которой я проживаю, произошла авария, выразившаяся в прорыве трубопровода горячего водоснабжения, в результате которого произошёл залив квартиры № 28, расположенной этажом ниже. Факт залива указанной квартиры подтверждается копией акта № 68 от 25.03.2009, утверждённого 30.03.2009 года. Согласно указанному акту причиной залива квартиры № 28 стала утечка из трубопровода горячего водоснабжения поквартирной разводки после контрольного вентиля.</w:t>
      </w:r>
    </w:p>
    <w:p w:rsidR="00FC238A" w:rsidRDefault="00FC238A" w:rsidP="00FC238A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         Течь трубопровода горячего водоснабжения поквартирной разводки происходит в стене, под кафельной плиткой, в санузле у смесителя. Согласно указанному акту мне было предложено произвести замену участка трубопровода горячего водоснабжения за счёт собственных. Предложение произвести ремонт участка трубопровода горячего водоснабжения мне было сделано на основании ч. 3, 4 ст. 30 ЖК РФ, согласно которым собственник жилого помещения несет бремя содержания данного помещения и, если данное помещение является квартирой, общего имущества собственников помещений в </w:t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lastRenderedPageBreak/>
        <w:t>соответствующем многоквартирном доме, а собственник комнаты в коммунальной квартире несет также бремя содержания общего имущества собственников комнат в такой квартире, если иное не предусмотрено федеральным законом или договором.</w:t>
      </w:r>
    </w:p>
    <w:p w:rsidR="00FC238A" w:rsidRDefault="00FC238A" w:rsidP="00FC238A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В результате ремонт участка трубопровода горячего водоснабжения я произвела за счёт собственных средств. Указанный факт подтверждается актом № 77 от 30.03.2009 года, составленным инженером участка № 12  Стрельниковой М.В. и главным инженером ООО «Паст Мастер» Лысенковым Е.И., из которого следует, что силами ООО «Паст Мастер» выполнены работы по замене участка трубопровода (разводка) ГВС и ХВС к смесителю санузла со вскрытием стены и экрана под ванной площадью 1 кв. м., актом № 1-35-1322-17-2009 от 20.04.2009 года, согласно которому произведены работы по замене разводящего участка трубопровода горячего и холодного водоснабжения к смесителю в ванной комнате со вскрытием участка стены, товарными чеками от 30.03.2009 года и кассовым чеком.</w:t>
      </w:r>
    </w:p>
    <w:p w:rsidR="00FC238A" w:rsidRDefault="00FC238A" w:rsidP="00FC238A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Собственник жилого помещения обязан поддерживать данное помещение в надлежащем состоянии, не допуская бесхозяйственного обращения с ним, соблюдать права и законные интересы соседей, правила пользования жилыми помещениями, а также правила содержания общего имущества собственников помещений в многоквартирном доме.</w:t>
      </w:r>
    </w:p>
    <w:p w:rsidR="00FC238A" w:rsidRDefault="00FC238A" w:rsidP="00FC238A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Согласно акту от 07.04.2009 года, составленному ведущим инженером участка № 12 МП «ДЕЗ ЖКУ» Дёминой С.Б. и главным инженером ООО «Паст Мастер» Лысенковым Е.И., мне предложено произвести работы по замене участка трубопровода стояка центрального отопления.</w:t>
      </w:r>
    </w:p>
    <w:p w:rsidR="00FC238A" w:rsidRDefault="00FC238A" w:rsidP="00FC238A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lastRenderedPageBreak/>
        <w:t>         По мнению должностных лиц, составиших указанные акты, дом и внутридомовое оборудование находится в удовлетворительном состоянии, поэтому в проведении капитального ремонта нет необходимости.</w:t>
      </w:r>
    </w:p>
    <w:p w:rsidR="00FC238A" w:rsidRDefault="00FC238A" w:rsidP="00FC238A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Считаю бездействие МП «ДЕЗ ЖКУ», на балансе которого находится дом № 16 по ул. Библиотечной г. Химки Московской области, неправомерным, выражающееся в неисполнении обязанностей, установленных ч. 2 ст. 65 ЖК РФ, согласно которой наймодатель жилого помещения по договору социального найма обязан:</w:t>
      </w:r>
    </w:p>
    <w:p w:rsidR="00FC238A" w:rsidRDefault="00FC238A" w:rsidP="00FC238A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передать нанимателю свободное от прав иных лиц жилое помещение;</w:t>
      </w:r>
    </w:p>
    <w:p w:rsidR="00FC238A" w:rsidRDefault="00FC238A" w:rsidP="00FC238A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принимать участие в надлежащем содержании и в ремонте общего имущества в многоквартирном доме, в котором находится сданное в наем жилое помещение;</w:t>
      </w:r>
    </w:p>
    <w:p w:rsidR="00FC238A" w:rsidRDefault="00FC238A" w:rsidP="00FC238A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осуществлять капитальный ремонт жилого помещения;</w:t>
      </w:r>
    </w:p>
    <w:p w:rsidR="00FC238A" w:rsidRDefault="00FC238A" w:rsidP="00FC238A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обеспечивать предоставление нанимателю необходимых коммунальных услуг надлежащего качества.</w:t>
      </w:r>
    </w:p>
    <w:p w:rsidR="00FC238A" w:rsidRDefault="00FC238A" w:rsidP="00FC238A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Мои заявления от 23.03.2009 года, от 27.03.2009 года  с просьбой  произвести капитальный ремонт дома № 16 по ул. Бибилиотечной г. Химки Московской области, полученные МП «ДЕЗ ЖКУ» 24.03.2009 года, 30.03.2009 года, о чём свидетельствуют соответствующие отметки, оставлены без удовлетворения.</w:t>
      </w:r>
    </w:p>
    <w:p w:rsidR="00FC238A" w:rsidRDefault="00FC238A" w:rsidP="00FC238A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Жалоба на имя главы администрации городского округа Химки Стрельченко В.В. оставлена без удовлетворения, поскольку ответ на указанную жалобу мной до настоящего времени не получен.</w:t>
      </w:r>
    </w:p>
    <w:p w:rsidR="00FC238A" w:rsidRDefault="00FC238A" w:rsidP="00FC238A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lastRenderedPageBreak/>
        <w:t>         Таким образом, установленная приведённой выше нормой ЖК РФ обязанность наймодателем Городским округом Химки в лице МП «ДЕЗ ЖКУ», на балансе которого находится дом № 16, расположенный по ул. Библиотечной г. Химки Московской области, надлежащим образом не исполняется, о чём свидетельстуют указанные выше документы.</w:t>
      </w:r>
    </w:p>
    <w:p w:rsidR="00FC238A" w:rsidRDefault="00FC238A" w:rsidP="00FC238A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Собственником данного жилого дома является муниципальное образование Городской округ «Химки».</w:t>
      </w:r>
    </w:p>
    <w:p w:rsidR="00FC238A" w:rsidRDefault="00FC238A" w:rsidP="00FC238A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В силу ст. 210 ГК РФ собственник несет бремя содержания принадлежащего ему имущества, если иное не предусмотрено законом или договором.</w:t>
      </w:r>
    </w:p>
    <w:p w:rsidR="00FC238A" w:rsidRDefault="00FC238A" w:rsidP="00FC238A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Следовательно, производить капитальный ремонт жилого помещения, переданного по договору социального найма жилого помещения, является обязанностью собственника.</w:t>
      </w:r>
    </w:p>
    <w:p w:rsidR="00FC238A" w:rsidRDefault="00FC238A" w:rsidP="00FC238A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Согласно ст. 4 Федерального закона "О порядке рассмотрения обращений граждан Российской Федерации" гражданин РФ, считающий, что его право нарушено вправе обратиться с жалобой в компетентный государственный орган, то есть с просьбой о защите или восстановлении нарушенных прав и законных интересов.</w:t>
      </w:r>
    </w:p>
    <w:p w:rsidR="00FC238A" w:rsidRDefault="00FC238A" w:rsidP="00FC238A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</w:t>
      </w:r>
      <w:r>
        <w:rPr>
          <w:rStyle w:val="apple-converted-space"/>
          <w:rFonts w:ascii="Arial" w:hAnsi="Arial" w:cs="Arial"/>
          <w:color w:val="333333"/>
          <w:sz w:val="36"/>
          <w:szCs w:val="36"/>
          <w:bdr w:val="none" w:sz="0" w:space="0" w:color="auto" w:frame="1"/>
        </w:rPr>
        <w:t> </w:t>
      </w: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На основании изложенных выше обстоятельств, ст. 210 ГК РФ, ст. 65 ЖК РФ, ст. 2, 4  Федерального закона "О порядке рассмотрения обращений граждан Российской Федерации"</w:t>
      </w:r>
    </w:p>
    <w:p w:rsidR="00FC238A" w:rsidRDefault="00FC238A" w:rsidP="00FC238A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 </w:t>
      </w:r>
    </w:p>
    <w:p w:rsidR="00FC238A" w:rsidRDefault="00FC238A" w:rsidP="00FC238A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П Р О Ш У :</w:t>
      </w:r>
    </w:p>
    <w:p w:rsidR="00FC238A" w:rsidRDefault="00FC238A" w:rsidP="00FC238A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 </w:t>
      </w:r>
    </w:p>
    <w:p w:rsidR="00FC238A" w:rsidRDefault="00FC238A" w:rsidP="00FC238A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</w:t>
      </w:r>
      <w:r>
        <w:rPr>
          <w:rStyle w:val="apple-converted-space"/>
          <w:rFonts w:ascii="Arial" w:hAnsi="Arial" w:cs="Arial"/>
          <w:b/>
          <w:bCs/>
          <w:color w:val="333333"/>
          <w:sz w:val="36"/>
          <w:szCs w:val="36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1. Проверить доводы, изложенные настоящей жалобе.</w:t>
      </w:r>
    </w:p>
    <w:p w:rsidR="00FC238A" w:rsidRDefault="00FC238A" w:rsidP="00FC238A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lastRenderedPageBreak/>
        <w:t>         2. Оказать содействие в проведении капитального ремонта дома № 16, расположенного по ул. Бибилиотечной г. Химки Московской области.</w:t>
      </w:r>
    </w:p>
    <w:p w:rsidR="00FC238A" w:rsidRDefault="00FC238A" w:rsidP="00FC238A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FC238A" w:rsidRDefault="00FC238A" w:rsidP="00FC238A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</w:t>
      </w:r>
      <w:r>
        <w:rPr>
          <w:rStyle w:val="apple-converted-space"/>
          <w:rFonts w:ascii="Arial" w:hAnsi="Arial" w:cs="Arial"/>
          <w:color w:val="333333"/>
          <w:sz w:val="36"/>
          <w:szCs w:val="36"/>
          <w:bdr w:val="none" w:sz="0" w:space="0" w:color="auto" w:frame="1"/>
        </w:rPr>
        <w:t> </w:t>
      </w: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Приложения:</w:t>
      </w:r>
    </w:p>
    <w:p w:rsidR="00FC238A" w:rsidRDefault="00FC238A" w:rsidP="00FC238A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FC238A" w:rsidRDefault="00FC238A" w:rsidP="00FC238A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1. Копия акта № 68 от 25.03.2009 года.</w:t>
      </w:r>
    </w:p>
    <w:p w:rsidR="00FC238A" w:rsidRDefault="00FC238A" w:rsidP="00FC238A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2. Копия акта № 77 от 30.03.2009 года.</w:t>
      </w:r>
    </w:p>
    <w:p w:rsidR="00FC238A" w:rsidRDefault="00FC238A" w:rsidP="00FC238A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3. Копия акта б/н от от 07.04.2009 года.</w:t>
      </w:r>
    </w:p>
    <w:p w:rsidR="00FC238A" w:rsidRDefault="00FC238A" w:rsidP="00FC238A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4. Копия № 1-35-1322-17-2009 от 20.04.2009 года.</w:t>
      </w:r>
    </w:p>
    <w:p w:rsidR="00FC238A" w:rsidRDefault="00FC238A" w:rsidP="00FC238A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5. Копия расписки ООО «Паст Мастер» о производстве восстановительных работ.</w:t>
      </w:r>
    </w:p>
    <w:p w:rsidR="00FC238A" w:rsidRDefault="00FC238A" w:rsidP="00FC238A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6. Копия товарных чеков от 30.03.2009 года.</w:t>
      </w:r>
    </w:p>
    <w:p w:rsidR="00FC238A" w:rsidRDefault="00FC238A" w:rsidP="00FC238A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7. Копия кассовых чеков от 30.03.2009 года.</w:t>
      </w:r>
    </w:p>
    <w:p w:rsidR="00FC238A" w:rsidRDefault="00FC238A" w:rsidP="00FC238A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FC238A" w:rsidRDefault="00FC238A" w:rsidP="00FC238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«__» _________ 2009 года                     ___________ </w:t>
      </w:r>
    </w:p>
    <w:p w:rsidR="00136BED" w:rsidRDefault="00136BED"/>
    <w:sectPr w:rsidR="00136BED" w:rsidSect="00136B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C238A"/>
    <w:rsid w:val="00136BED"/>
    <w:rsid w:val="00FC23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B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C2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C238A"/>
    <w:rPr>
      <w:b/>
      <w:bCs/>
    </w:rPr>
  </w:style>
  <w:style w:type="character" w:styleId="a5">
    <w:name w:val="Emphasis"/>
    <w:basedOn w:val="a0"/>
    <w:uiPriority w:val="20"/>
    <w:qFormat/>
    <w:rsid w:val="00FC238A"/>
    <w:rPr>
      <w:i/>
      <w:iCs/>
    </w:rPr>
  </w:style>
  <w:style w:type="character" w:styleId="a6">
    <w:name w:val="Hyperlink"/>
    <w:basedOn w:val="a0"/>
    <w:uiPriority w:val="99"/>
    <w:semiHidden/>
    <w:unhideWhenUsed/>
    <w:rsid w:val="00FC238A"/>
    <w:rPr>
      <w:color w:val="0000FF"/>
      <w:u w:val="single"/>
    </w:rPr>
  </w:style>
  <w:style w:type="character" w:customStyle="1" w:styleId="apple-converted-space">
    <w:name w:val="apple-converted-space"/>
    <w:basedOn w:val="a0"/>
    <w:rsid w:val="00FC238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98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ashenkof.ru/levoe_menyu/obrazci_zhalob/chto_takoe_zhaloba_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1167</Words>
  <Characters>6655</Characters>
  <Application>Microsoft Office Word</Application>
  <DocSecurity>0</DocSecurity>
  <Lines>55</Lines>
  <Paragraphs>15</Paragraphs>
  <ScaleCrop>false</ScaleCrop>
  <Company/>
  <LinksUpToDate>false</LinksUpToDate>
  <CharactersWithSpaces>7807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2016-05-07T20:02:00Z</dcterms:created>
  <dcterms:modified xsi:type="dcterms:W3CDTF">2016-05-07T20:02:00Z</dcterms:modified>
</cp:coreProperties>
</file>