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215" w:rsidRDefault="00C04215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Бабушкинский районный суд города Москвы</w:t>
      </w:r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Адрес: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ул. Лётчика Бабушкина, 39А, Москва</w:t>
        </w:r>
      </w:hyperlink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Административный истец: </w:t>
      </w:r>
      <w:r w:rsidR="004D04B4">
        <w:rPr>
          <w:b/>
          <w:bCs/>
          <w:sz w:val="28"/>
          <w:szCs w:val="28"/>
          <w:shd w:val="clear" w:color="auto" w:fill="FFFFFF"/>
        </w:rPr>
        <w:t>Петрова</w:t>
      </w:r>
      <w:r>
        <w:rPr>
          <w:b/>
          <w:bCs/>
          <w:sz w:val="28"/>
          <w:szCs w:val="28"/>
          <w:shd w:val="clear" w:color="auto" w:fill="FFFFFF"/>
        </w:rPr>
        <w:t xml:space="preserve"> Наталья Вячеславовна</w:t>
      </w:r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Адрес:</w:t>
      </w:r>
      <w:r>
        <w:rPr>
          <w:spacing w:val="3"/>
          <w:sz w:val="28"/>
          <w:szCs w:val="28"/>
        </w:rPr>
        <w:t xml:space="preserve"> Москва, ул. </w:t>
      </w:r>
      <w:r w:rsidR="004D04B4">
        <w:rPr>
          <w:spacing w:val="3"/>
          <w:sz w:val="28"/>
          <w:szCs w:val="28"/>
        </w:rPr>
        <w:t xml:space="preserve">Северная дом </w:t>
      </w:r>
      <w:r>
        <w:rPr>
          <w:spacing w:val="3"/>
          <w:sz w:val="28"/>
          <w:szCs w:val="28"/>
        </w:rPr>
        <w:t>2, кв. 27.</w:t>
      </w:r>
    </w:p>
    <w:p w:rsidR="00C04215" w:rsidRDefault="004D04B4">
      <w:pPr>
        <w:pStyle w:val="a3"/>
        <w:shd w:val="clear" w:color="auto" w:fill="FFFFFF"/>
        <w:spacing w:before="0" w:after="0"/>
        <w:ind w:left="3119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Телефон: 8(909)-971</w:t>
      </w:r>
      <w:r w:rsidR="00C04215">
        <w:rPr>
          <w:spacing w:val="3"/>
          <w:sz w:val="28"/>
          <w:szCs w:val="28"/>
        </w:rPr>
        <w:t>-15-96</w:t>
      </w:r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Административный ответчик: </w:t>
      </w:r>
      <w:r>
        <w:rPr>
          <w:b/>
          <w:bCs/>
          <w:sz w:val="28"/>
          <w:szCs w:val="28"/>
          <w:shd w:val="clear" w:color="auto" w:fill="FFFFFF"/>
        </w:rPr>
        <w:t>Управление Федеральной службы государственной регистрации, кадастра и картографии по Москве (Управление Росреестра по Москве)</w:t>
      </w:r>
      <w:r>
        <w:rPr>
          <w:sz w:val="28"/>
          <w:szCs w:val="28"/>
        </w:rPr>
        <w:t xml:space="preserve"> </w:t>
      </w:r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Адрес</w:t>
      </w:r>
      <w:r>
        <w:rPr>
          <w:sz w:val="28"/>
          <w:szCs w:val="28"/>
          <w:shd w:val="clear" w:color="auto" w:fill="FFFFFF"/>
        </w:rPr>
        <w:t>: 115191, г. Москва, ул. Б. Тульская, д. 15 </w:t>
      </w:r>
    </w:p>
    <w:p w:rsidR="00C04215" w:rsidRDefault="00C04215">
      <w:pPr>
        <w:pStyle w:val="a3"/>
        <w:shd w:val="clear" w:color="auto" w:fill="FFFFFF"/>
        <w:spacing w:before="0" w:after="0"/>
        <w:ind w:left="3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Госпошлина: 300 рублей</w:t>
      </w:r>
    </w:p>
    <w:p w:rsidR="00C04215" w:rsidRDefault="00C04215">
      <w:pPr>
        <w:pStyle w:val="a3"/>
        <w:shd w:val="clear" w:color="auto" w:fill="FFFFFF"/>
        <w:spacing w:before="0" w:after="0"/>
        <w:ind w:left="5103"/>
        <w:rPr>
          <w:b/>
          <w:bCs/>
          <w:sz w:val="28"/>
          <w:szCs w:val="28"/>
        </w:rPr>
      </w:pPr>
    </w:p>
    <w:p w:rsidR="00C04215" w:rsidRDefault="00C04215">
      <w:pPr>
        <w:pStyle w:val="a3"/>
        <w:shd w:val="clear" w:color="auto" w:fill="FFFFFF"/>
        <w:spacing w:before="0" w:after="0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>Административное исковое заявление</w:t>
      </w:r>
    </w:p>
    <w:p w:rsidR="00C04215" w:rsidRDefault="00C04215">
      <w:pPr>
        <w:pStyle w:val="a3"/>
        <w:shd w:val="clear" w:color="auto" w:fill="FFFFFF"/>
        <w:spacing w:before="0" w:after="0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о признании действий </w:t>
      </w:r>
      <w:r w:rsidR="004D04B4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Росреестра </w:t>
      </w:r>
      <w:proofErr w:type="gramStart"/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>незаконными</w:t>
      </w:r>
      <w:proofErr w:type="gramEnd"/>
      <w:r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и обязании исключить недостоверные сведения из реестра недвижимости</w:t>
      </w:r>
    </w:p>
    <w:p w:rsidR="00C04215" w:rsidRDefault="00C04215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 xml:space="preserve">На основании Уведомления о приостановлении осуществления внесения в ЕГРН записи о прекращении обеспечительных мер от 18 апреля 2019 года № 77/009/202/2019-771 (Приложение № 1)  </w:t>
      </w:r>
      <w:r>
        <w:rPr>
          <w:sz w:val="28"/>
          <w:szCs w:val="28"/>
          <w:shd w:val="clear" w:color="auto" w:fill="FFFFFF"/>
        </w:rPr>
        <w:t>Управление Федеральной службы государственной регистрации, кадастра и картографии по Москве отказало Административному истцу в осуществлении действий по внесению в ЕГРН записи о прекращении обеспечительных мер в отношении объекта недвижимости с кадастровым</w:t>
      </w:r>
      <w:r w:rsidR="004D04B4">
        <w:rPr>
          <w:sz w:val="28"/>
          <w:szCs w:val="28"/>
          <w:shd w:val="clear" w:color="auto" w:fill="FFFFFF"/>
        </w:rPr>
        <w:t xml:space="preserve"> номером 77:02:0000007</w:t>
      </w:r>
      <w:proofErr w:type="gramEnd"/>
      <w:r w:rsidR="004D04B4">
        <w:rPr>
          <w:sz w:val="28"/>
          <w:szCs w:val="28"/>
          <w:shd w:val="clear" w:color="auto" w:fill="FFFFFF"/>
        </w:rPr>
        <w:t>:35</w:t>
      </w:r>
      <w:r>
        <w:rPr>
          <w:sz w:val="28"/>
          <w:szCs w:val="28"/>
          <w:shd w:val="clear" w:color="auto" w:fill="FFFFFF"/>
        </w:rPr>
        <w:t xml:space="preserve">99,  </w:t>
      </w:r>
      <w:proofErr w:type="gramStart"/>
      <w:r>
        <w:rPr>
          <w:sz w:val="28"/>
          <w:szCs w:val="28"/>
          <w:shd w:val="clear" w:color="auto" w:fill="FFFFFF"/>
        </w:rPr>
        <w:t>расположенного</w:t>
      </w:r>
      <w:proofErr w:type="gramEnd"/>
      <w:r>
        <w:rPr>
          <w:sz w:val="28"/>
          <w:szCs w:val="28"/>
          <w:shd w:val="clear" w:color="auto" w:fill="FFFFFF"/>
        </w:rPr>
        <w:t xml:space="preserve"> по адресу: г. Москва, ул. </w:t>
      </w:r>
      <w:r w:rsidR="004D04B4">
        <w:rPr>
          <w:sz w:val="28"/>
          <w:szCs w:val="28"/>
          <w:shd w:val="clear" w:color="auto" w:fill="FFFFFF"/>
        </w:rPr>
        <w:t>Северная</w:t>
      </w:r>
      <w:r>
        <w:rPr>
          <w:sz w:val="28"/>
          <w:szCs w:val="28"/>
          <w:shd w:val="clear" w:color="auto" w:fill="FFFFFF"/>
        </w:rPr>
        <w:t xml:space="preserve"> дом 32 кв. 27.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Обеспечительные меры были приняты 7 июля 2000 г. Федеральным судьей Бабушкинского межмуниципального суда г. Москвы в рамках гражданского дела возбужденного по исковому заявлению </w:t>
      </w:r>
      <w:proofErr w:type="spellStart"/>
      <w:r w:rsidR="004D04B4">
        <w:rPr>
          <w:spacing w:val="3"/>
          <w:sz w:val="28"/>
          <w:szCs w:val="28"/>
        </w:rPr>
        <w:t>Кузавиной</w:t>
      </w:r>
      <w:proofErr w:type="spellEnd"/>
      <w:r>
        <w:rPr>
          <w:spacing w:val="3"/>
          <w:sz w:val="28"/>
          <w:szCs w:val="28"/>
        </w:rPr>
        <w:t xml:space="preserve"> Е.А. о возмещении ущерба, причиненного протечкой, было вынесено Определение о наложении ареста на имущество </w:t>
      </w:r>
      <w:r w:rsidR="004D04B4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Натальи Вячеславовны на сумму 416 000 рублей по адресу: Москва, ул. </w:t>
      </w:r>
      <w:r w:rsidR="004D04B4">
        <w:rPr>
          <w:spacing w:val="3"/>
          <w:sz w:val="28"/>
          <w:szCs w:val="28"/>
        </w:rPr>
        <w:t xml:space="preserve">Северная дом </w:t>
      </w:r>
      <w:r>
        <w:rPr>
          <w:spacing w:val="3"/>
          <w:sz w:val="28"/>
          <w:szCs w:val="28"/>
        </w:rPr>
        <w:t xml:space="preserve">2, кв. 27 (Приложение № 2).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На основании данного определения органом регистрации недвижимости был наложен арест на квартиру расположенную по указанному выше адресу. До настоящего времени арест не снят и препятствует продаже квартиры (Приложение № 3 – Выписка ЕГРН на квартиру).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18 декабря 2002 года по указанному гражданскому делу  было принято Определение суда об утверждении мирового соглашения (Приложение № 4). Ответчиком </w:t>
      </w:r>
      <w:r w:rsidR="004D04B4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Н.В. условия мирового соглашения выполнены в полном объеме в отведенные для этого сроки.</w:t>
      </w:r>
    </w:p>
    <w:p w:rsidR="00C04215" w:rsidRDefault="00C04215">
      <w:pPr>
        <w:pStyle w:val="a3"/>
        <w:shd w:val="clear" w:color="auto" w:fill="FFFFFF"/>
        <w:spacing w:before="0" w:after="0"/>
        <w:jc w:val="both"/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</w:pPr>
      <w:r>
        <w:rPr>
          <w:spacing w:val="3"/>
          <w:sz w:val="28"/>
          <w:szCs w:val="28"/>
        </w:rPr>
        <w:tab/>
        <w:t xml:space="preserve">13 февраля 2019 года Административный истец обратился в Бабушкинский районный суд с Заявлением </w:t>
      </w: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об отмене определения об обеспечении иска - наложении ареста на имущество.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lastRenderedPageBreak/>
        <w:t xml:space="preserve">В ответ на указанное заявление Бабушкинский районный суд вынес Определение от 26.03.2019 года (Приложение № 5) в котором указано что в рамках гражданского дела арест на указанную квартиру не </w:t>
      </w:r>
      <w:r w:rsidR="004D04B4">
        <w:rPr>
          <w:rStyle w:val="a5"/>
          <w:rFonts w:ascii="Times New Roman" w:hAnsi="Times New Roman" w:cs="Times New Roman"/>
          <w:spacing w:val="3"/>
          <w:sz w:val="28"/>
          <w:szCs w:val="28"/>
        </w:rPr>
        <w:t>накладывался</w:t>
      </w: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>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Т.е. суд в указанном определении указал на то, что никогда не принимал такого решения о наложении ареста и </w:t>
      </w:r>
      <w:proofErr w:type="gramStart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>значит</w:t>
      </w:r>
      <w:proofErr w:type="gramEnd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 ответчик включил данные об аресте </w:t>
      </w:r>
      <w:proofErr w:type="spellStart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>росреест</w:t>
      </w:r>
      <w:r w:rsidR="004D04B4">
        <w:rPr>
          <w:rStyle w:val="a5"/>
          <w:rFonts w:ascii="Times New Roman" w:hAnsi="Times New Roman" w:cs="Times New Roman"/>
          <w:spacing w:val="3"/>
          <w:sz w:val="28"/>
          <w:szCs w:val="28"/>
        </w:rPr>
        <w:t>р</w:t>
      </w:r>
      <w:proofErr w:type="spellEnd"/>
      <w:r>
        <w:rPr>
          <w:rStyle w:val="a5"/>
          <w:rFonts w:ascii="Times New Roman" w:hAnsi="Times New Roman" w:cs="Times New Roman"/>
          <w:spacing w:val="3"/>
          <w:sz w:val="28"/>
          <w:szCs w:val="28"/>
        </w:rPr>
        <w:t xml:space="preserve"> недвижимости не законно без каких либо для этого оснований и решений.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С указанным определением</w:t>
      </w:r>
      <w:bookmarkStart w:id="0" w:name="_GoBack"/>
      <w:bookmarkEnd w:id="0"/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 xml:space="preserve"> Бабушкинского районного суда Административный истец обратился к Административному ответчику с заявлением</w:t>
      </w:r>
      <w:r w:rsidR="004D04B4"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 xml:space="preserve"> от 15.04.2019 года № 77/009/200</w:t>
      </w:r>
      <w:r>
        <w:rPr>
          <w:rStyle w:val="a5"/>
          <w:rFonts w:ascii="Times New Roman" w:hAnsi="Times New Roman" w:cs="Times New Roman"/>
          <w:b w:val="0"/>
          <w:bCs w:val="0"/>
          <w:spacing w:val="3"/>
          <w:sz w:val="28"/>
          <w:szCs w:val="28"/>
        </w:rPr>
        <w:t>/2019-771 об отмене обеспечительных мер в виде ареста на квартиру.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качестве оснований для отказа в мотивировочной части уведомления указано, что Резолютивная часть Определения от 26.03.2019 г. Бабушкинского районного </w:t>
      </w:r>
      <w:r w:rsidR="004D04B4">
        <w:rPr>
          <w:sz w:val="28"/>
          <w:szCs w:val="28"/>
          <w:shd w:val="clear" w:color="auto" w:fill="FFFFFF"/>
        </w:rPr>
        <w:t>суда города Москвы, по делу 2-87</w:t>
      </w:r>
      <w:r>
        <w:rPr>
          <w:sz w:val="28"/>
          <w:szCs w:val="28"/>
          <w:shd w:val="clear" w:color="auto" w:fill="FFFFFF"/>
        </w:rPr>
        <w:t>7/2002, вступившее в законную силу 11.04.2019 г. не содержит сведений об отмене  обеспечительных мер в отношении объекта недвижимости с када</w:t>
      </w:r>
      <w:r w:rsidR="004D04B4">
        <w:rPr>
          <w:sz w:val="28"/>
          <w:szCs w:val="28"/>
          <w:shd w:val="clear" w:color="auto" w:fill="FFFFFF"/>
        </w:rPr>
        <w:t>стровым номером 77:02:0004007:00</w:t>
      </w:r>
      <w:r>
        <w:rPr>
          <w:sz w:val="28"/>
          <w:szCs w:val="28"/>
          <w:shd w:val="clear" w:color="auto" w:fill="FFFFFF"/>
        </w:rPr>
        <w:t>99.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истец считает Уведомления о приостановлении осуществления внесения в ЕГРН записи о прекращении обеспечительных мер от 18 ап</w:t>
      </w:r>
      <w:r w:rsidR="004D04B4">
        <w:rPr>
          <w:sz w:val="28"/>
          <w:szCs w:val="28"/>
        </w:rPr>
        <w:t>реля 2019 года № 77/000/202/2018-7</w:t>
      </w:r>
      <w:r>
        <w:rPr>
          <w:sz w:val="28"/>
          <w:szCs w:val="28"/>
        </w:rPr>
        <w:t>1 незаконным и нарушает права и законные интересы административного истца.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Таким образом, Управление Росреестра не имея на это оснований включило в реестр недвижимости </w:t>
      </w:r>
      <w:proofErr w:type="gramStart"/>
      <w:r>
        <w:rPr>
          <w:b/>
          <w:bCs/>
          <w:sz w:val="28"/>
          <w:szCs w:val="28"/>
        </w:rPr>
        <w:t>данные</w:t>
      </w:r>
      <w:proofErr w:type="gramEnd"/>
      <w:r>
        <w:rPr>
          <w:b/>
          <w:bCs/>
          <w:sz w:val="28"/>
          <w:szCs w:val="28"/>
        </w:rPr>
        <w:t xml:space="preserve"> об аресте квартиры нарушив законодательство согласно которому Управление Росреестра вносит данные об аресте на основании исключительно принятого решения </w:t>
      </w:r>
      <w:r w:rsidR="004D04B4">
        <w:rPr>
          <w:b/>
          <w:bCs/>
          <w:sz w:val="28"/>
          <w:szCs w:val="28"/>
        </w:rPr>
        <w:t>административного</w:t>
      </w:r>
      <w:r>
        <w:rPr>
          <w:b/>
          <w:bCs/>
          <w:sz w:val="28"/>
          <w:szCs w:val="28"/>
        </w:rPr>
        <w:t xml:space="preserve"> или судебного органа, тем самым нарушив право истца свободно </w:t>
      </w:r>
      <w:r w:rsidR="004D04B4">
        <w:rPr>
          <w:b/>
          <w:bCs/>
          <w:sz w:val="28"/>
          <w:szCs w:val="28"/>
        </w:rPr>
        <w:t>распоряжаться</w:t>
      </w:r>
      <w:r>
        <w:rPr>
          <w:b/>
          <w:bCs/>
          <w:sz w:val="28"/>
          <w:szCs w:val="28"/>
        </w:rPr>
        <w:t xml:space="preserve"> принадлежащей истцу собственностью закрепленное ст. 209 ГК РФ.</w:t>
      </w:r>
    </w:p>
    <w:p w:rsidR="00C04215" w:rsidRDefault="006870B4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sz w:val="28"/>
          <w:szCs w:val="28"/>
        </w:rPr>
      </w:pPr>
      <w:hyperlink r:id="rId8" w:history="1">
        <w:r w:rsidR="00C0421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На основании </w:t>
        </w:r>
        <w:proofErr w:type="gramStart"/>
        <w:r w:rsidR="00C0421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изложенного</w:t>
        </w:r>
        <w:proofErr w:type="gramEnd"/>
        <w:r w:rsidR="00C0421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,</w:t>
        </w:r>
      </w:hyperlink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ПРОШУ СУД: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Признать действия Управления Росреестра по городу Москве по внесению сведений об аресте квартиры</w:t>
      </w:r>
      <w:r>
        <w:rPr>
          <w:sz w:val="28"/>
          <w:szCs w:val="28"/>
          <w:shd w:val="clear" w:color="auto" w:fill="FFFFFF"/>
        </w:rPr>
        <w:t xml:space="preserve"> с кадастровым номером 77:02:0004007:3899,  расположенной по адресу: г. Москва, ул. </w:t>
      </w:r>
      <w:r w:rsidR="004D04B4">
        <w:rPr>
          <w:sz w:val="28"/>
          <w:szCs w:val="28"/>
          <w:shd w:val="clear" w:color="auto" w:fill="FFFFFF"/>
        </w:rPr>
        <w:t xml:space="preserve">Северная дом </w:t>
      </w:r>
      <w:r>
        <w:rPr>
          <w:sz w:val="28"/>
          <w:szCs w:val="28"/>
          <w:shd w:val="clear" w:color="auto" w:fill="FFFFFF"/>
        </w:rPr>
        <w:t>2 кв. 27.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основании </w:t>
      </w:r>
      <w:r>
        <w:rPr>
          <w:spacing w:val="3"/>
          <w:sz w:val="28"/>
          <w:szCs w:val="28"/>
        </w:rPr>
        <w:t xml:space="preserve">Определения о наложении ареста на имущество </w:t>
      </w:r>
      <w:r w:rsidR="004D04B4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Натальи Вячеславовны на сумму 416 000 рублей по адресу: Москва, ул. Полярная дом 32, кв. 27 в реестр недвижимости </w:t>
      </w:r>
      <w:proofErr w:type="gramStart"/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незаконными</w:t>
      </w:r>
      <w:proofErr w:type="gramEnd"/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- Обязать исключить недостоверные сведения из реестра недвижимости об аресте квартиры</w:t>
      </w:r>
      <w:r>
        <w:rPr>
          <w:sz w:val="28"/>
          <w:szCs w:val="28"/>
          <w:shd w:val="clear" w:color="auto" w:fill="FFFFFF"/>
        </w:rPr>
        <w:t xml:space="preserve"> с кадастровым номером 77:02:0004007:3899,  расположенной по адресу: г. Москва, ул. Полярная дом 32 кв. 27.</w:t>
      </w:r>
      <w:r>
        <w:rPr>
          <w:rStyle w:val="a5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наложенного на основании </w:t>
      </w:r>
      <w:r>
        <w:rPr>
          <w:spacing w:val="3"/>
          <w:sz w:val="28"/>
          <w:szCs w:val="28"/>
        </w:rPr>
        <w:t xml:space="preserve">Определения о наложении ареста на имущество </w:t>
      </w:r>
      <w:r w:rsidR="004D04B4">
        <w:rPr>
          <w:spacing w:val="3"/>
          <w:sz w:val="28"/>
          <w:szCs w:val="28"/>
        </w:rPr>
        <w:t>Петровой</w:t>
      </w:r>
      <w:r>
        <w:rPr>
          <w:spacing w:val="3"/>
          <w:sz w:val="28"/>
          <w:szCs w:val="28"/>
        </w:rPr>
        <w:t xml:space="preserve"> Натальи Вячеславовны на сумму 416 000 рублей по ад</w:t>
      </w:r>
      <w:r w:rsidR="004D04B4">
        <w:rPr>
          <w:spacing w:val="3"/>
          <w:sz w:val="28"/>
          <w:szCs w:val="28"/>
        </w:rPr>
        <w:t xml:space="preserve">ресу: Москва, ул. Северная дом </w:t>
      </w:r>
      <w:r>
        <w:rPr>
          <w:spacing w:val="3"/>
          <w:sz w:val="28"/>
          <w:szCs w:val="28"/>
        </w:rPr>
        <w:t>2, кв. 27 из реестра недвижимости.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Приложение:</w:t>
      </w:r>
    </w:p>
    <w:p w:rsidR="00C04215" w:rsidRDefault="00C04215" w:rsidP="004D04B4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br/>
      </w:r>
      <w:r w:rsidR="004D04B4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1. Копия Уведомления о приостановлении осуществления внесения в ЕГРН записи о прекращении обеспечительных мер от 18 апреля 2019 года № 77/009/202/2019-771. 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Копия Определения о наложении ареста на имущество </w:t>
      </w:r>
      <w:r w:rsidR="004D04B4">
        <w:rPr>
          <w:color w:val="000000"/>
          <w:sz w:val="28"/>
          <w:szCs w:val="28"/>
        </w:rPr>
        <w:t xml:space="preserve">Петровой </w:t>
      </w:r>
      <w:r>
        <w:rPr>
          <w:color w:val="000000"/>
          <w:sz w:val="28"/>
          <w:szCs w:val="28"/>
        </w:rPr>
        <w:t>Натальи Вячеславовны на сумму 416 000 рублей по адресу: Москва, ул. Полярная дом</w:t>
      </w:r>
      <w:r w:rsidR="004D04B4">
        <w:rPr>
          <w:color w:val="000000"/>
          <w:sz w:val="28"/>
          <w:szCs w:val="28"/>
        </w:rPr>
        <w:t xml:space="preserve"> 2, кв. </w:t>
      </w:r>
      <w:r>
        <w:rPr>
          <w:color w:val="000000"/>
          <w:sz w:val="28"/>
          <w:szCs w:val="28"/>
        </w:rPr>
        <w:t xml:space="preserve">7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Выписка ЕГРН на квартиру по адресу: Москва, ул. Полярная дом 32, кв. 27.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Копия Определения Бабушкинского суда об утверждении мирового соглашения 18 декабря 2002 года.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Копия Определения Бабушкинского районного суда от 26.03.2019 года.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Копии административного искового заявления и приложенных к нему документов лицам, участвующим в деле, которые у них отсутствуют.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Документ, подтверждающий уплату государственной пошлины.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"___" октября 2019 г. </w:t>
      </w:r>
    </w:p>
    <w:p w:rsidR="00C04215" w:rsidRDefault="00C04215">
      <w:pPr>
        <w:pStyle w:val="a3"/>
        <w:shd w:val="clear" w:color="auto" w:fill="FFFFFF"/>
        <w:spacing w:before="0" w:after="0"/>
        <w:ind w:firstLine="708"/>
        <w:jc w:val="both"/>
        <w:rPr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Административный истец: _________/Подпись </w:t>
      </w:r>
      <w:r w:rsidR="004D04B4">
        <w:rPr>
          <w:color w:val="000000"/>
          <w:sz w:val="28"/>
          <w:szCs w:val="28"/>
        </w:rPr>
        <w:t>Петрова</w:t>
      </w:r>
      <w:r>
        <w:rPr>
          <w:color w:val="000000"/>
          <w:sz w:val="28"/>
          <w:szCs w:val="28"/>
        </w:rPr>
        <w:t xml:space="preserve"> Наталья Вячеславовна </w:t>
      </w:r>
      <w:r>
        <w:rPr>
          <w:color w:val="000000"/>
          <w:sz w:val="28"/>
          <w:szCs w:val="28"/>
        </w:rPr>
        <w:br/>
      </w:r>
    </w:p>
    <w:p w:rsidR="00C04215" w:rsidRDefault="00C04215">
      <w:pPr>
        <w:pStyle w:val="a3"/>
        <w:shd w:val="clear" w:color="auto" w:fill="FFFFFF"/>
        <w:spacing w:before="0" w:after="0"/>
        <w:jc w:val="both"/>
        <w:rPr>
          <w:b/>
          <w:bCs/>
          <w:sz w:val="28"/>
          <w:szCs w:val="28"/>
        </w:rPr>
      </w:pPr>
    </w:p>
    <w:sectPr w:rsidR="00C04215" w:rsidSect="00C042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0B4" w:rsidRDefault="006870B4" w:rsidP="00C04215">
      <w:pPr>
        <w:spacing w:after="0" w:line="240" w:lineRule="auto"/>
      </w:pPr>
      <w:r>
        <w:separator/>
      </w:r>
    </w:p>
  </w:endnote>
  <w:endnote w:type="continuationSeparator" w:id="0">
    <w:p w:rsidR="006870B4" w:rsidRDefault="006870B4" w:rsidP="00C0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0B4" w:rsidRDefault="006870B4" w:rsidP="00C04215">
      <w:pPr>
        <w:spacing w:after="0" w:line="240" w:lineRule="auto"/>
      </w:pPr>
      <w:r>
        <w:separator/>
      </w:r>
    </w:p>
  </w:footnote>
  <w:footnote w:type="continuationSeparator" w:id="0">
    <w:p w:rsidR="006870B4" w:rsidRDefault="006870B4" w:rsidP="00C0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215" w:rsidRDefault="00C04215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215"/>
    <w:rsid w:val="004D04B4"/>
    <w:rsid w:val="006870B4"/>
    <w:rsid w:val="00C0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character" w:styleId="a5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character" w:styleId="a6">
    <w:name w:val="Emphasis"/>
    <w:basedOn w:val="a0"/>
    <w:uiPriority w:val="99"/>
    <w:qFormat/>
    <w:rPr>
      <w:rFonts w:ascii="Arial" w:hAnsi="Arial" w:cs="Arial"/>
      <w:i/>
      <w:iCs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character" w:styleId="a5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character" w:styleId="a6">
    <w:name w:val="Emphasis"/>
    <w:basedOn w:val="a0"/>
    <w:uiPriority w:val="99"/>
    <w:qFormat/>
    <w:rPr>
      <w:rFonts w:ascii="Arial" w:hAnsi="Arial" w:cs="Arial"/>
      <w:i/>
      <w:i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os-pravo.ru/kodeks-administrativnogo-sudoproizvodstva-r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yandex.ru/maps/?text=&#1073;&#1072;&#1073;&#1091;&#1096;&#1082;&#1080;&#1085;&#1089;&#1082;&#1080;&#1081;%20&#1089;&#1091;&#1076;%20&#1084;&#1086;&#1089;&#1082;&#1074;&#1099;%20&#1086;&#1092;&#1080;&#1094;&#1080;&#1072;&#1083;&#1100;&#1085;&#1099;&#1081;%20&#1089;&#1072;&#1081;&#1090;&amp;source=wizbiz_new_map_single&amp;z=14&amp;ll=37.677551,55.873819&amp;sctx=ZAAAAAgBEAAaKAoSCYnQCDauz0JAEabtX1lp4EtAEhIJA137Anqh8j8RmPxP/u4d7D8iBQABAgQFKAAwATi8ur%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&amp;ol=biz&amp;oid=198898641600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ПавловичМашенков Сергей ПавловичМашенков Сергей ПавловичМашенков Сергей Павлович</dc:creator>
  <cp:lastModifiedBy>Машенков Сергей Павлович</cp:lastModifiedBy>
  <cp:revision>2</cp:revision>
  <dcterms:created xsi:type="dcterms:W3CDTF">2019-12-27T08:40:00Z</dcterms:created>
  <dcterms:modified xsi:type="dcterms:W3CDTF">2019-12-27T08:40:00Z</dcterms:modified>
</cp:coreProperties>
</file>