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8CE96" w14:textId="77777777" w:rsidR="00210D21" w:rsidRPr="00210D21" w:rsidRDefault="00210D21" w:rsidP="00210D21">
      <w:pPr>
        <w:spacing w:after="120" w:line="240" w:lineRule="auto"/>
        <w:ind w:left="4536"/>
        <w:rPr>
          <w:rFonts w:ascii="Garamond" w:eastAsia="Times New Roman" w:hAnsi="Garamond" w:cs="Courier New"/>
          <w:sz w:val="28"/>
          <w:szCs w:val="24"/>
        </w:rPr>
      </w:pPr>
      <w:r w:rsidRPr="00210D21">
        <w:rPr>
          <w:rFonts w:ascii="Garamond" w:eastAsia="Times New Roman" w:hAnsi="Garamond" w:cs="Courier New"/>
          <w:sz w:val="28"/>
          <w:szCs w:val="24"/>
        </w:rPr>
        <w:t xml:space="preserve">Утвержден </w:t>
      </w:r>
      <w:r w:rsidR="005B5207">
        <w:rPr>
          <w:rFonts w:ascii="Garamond" w:eastAsia="Times New Roman" w:hAnsi="Garamond" w:cs="Courier New"/>
          <w:sz w:val="28"/>
          <w:szCs w:val="24"/>
        </w:rPr>
        <w:t>О</w:t>
      </w:r>
      <w:r w:rsidRPr="00210D21">
        <w:rPr>
          <w:rFonts w:ascii="Garamond" w:eastAsia="Times New Roman" w:hAnsi="Garamond" w:cs="Courier New"/>
          <w:sz w:val="28"/>
          <w:szCs w:val="24"/>
        </w:rPr>
        <w:t>бщим собранием</w:t>
      </w:r>
      <w:r w:rsidRPr="00210D21">
        <w:rPr>
          <w:rFonts w:ascii="Garamond" w:eastAsia="Times New Roman" w:hAnsi="Garamond" w:cs="Courier New"/>
          <w:sz w:val="28"/>
          <w:szCs w:val="24"/>
        </w:rPr>
        <w:br/>
        <w:t>членов СНТ «ЗАРЕЧЬЕ»</w:t>
      </w:r>
    </w:p>
    <w:p w14:paraId="434A06AA" w14:textId="77777777" w:rsidR="00210D21" w:rsidRPr="00210D21" w:rsidRDefault="00210D21" w:rsidP="00210D21">
      <w:pPr>
        <w:spacing w:after="120" w:line="240" w:lineRule="auto"/>
        <w:ind w:left="4536"/>
        <w:rPr>
          <w:rFonts w:ascii="Garamond" w:eastAsia="Times New Roman" w:hAnsi="Garamond" w:cs="Courier New"/>
          <w:sz w:val="28"/>
          <w:szCs w:val="24"/>
        </w:rPr>
      </w:pPr>
      <w:r w:rsidRPr="00210D21">
        <w:rPr>
          <w:rFonts w:ascii="Garamond" w:eastAsia="Times New Roman" w:hAnsi="Garamond" w:cs="Courier New"/>
          <w:sz w:val="28"/>
          <w:szCs w:val="24"/>
        </w:rPr>
        <w:t>(Протокол № ___ от «</w:t>
      </w:r>
      <w:r>
        <w:rPr>
          <w:rFonts w:ascii="Garamond" w:eastAsia="Times New Roman" w:hAnsi="Garamond" w:cs="Courier New"/>
          <w:sz w:val="28"/>
          <w:szCs w:val="24"/>
        </w:rPr>
        <w:t>__</w:t>
      </w:r>
      <w:r w:rsidRPr="00210D21">
        <w:rPr>
          <w:rFonts w:ascii="Garamond" w:eastAsia="Times New Roman" w:hAnsi="Garamond" w:cs="Courier New"/>
          <w:sz w:val="28"/>
          <w:szCs w:val="24"/>
        </w:rPr>
        <w:t xml:space="preserve">» </w:t>
      </w:r>
      <w:r>
        <w:rPr>
          <w:rFonts w:ascii="Garamond" w:eastAsia="Times New Roman" w:hAnsi="Garamond" w:cs="Courier New"/>
          <w:sz w:val="28"/>
          <w:szCs w:val="24"/>
        </w:rPr>
        <w:t xml:space="preserve"> ______ 2020</w:t>
      </w:r>
      <w:r w:rsidRPr="00210D21">
        <w:rPr>
          <w:rFonts w:ascii="Garamond" w:eastAsia="Times New Roman" w:hAnsi="Garamond" w:cs="Courier New"/>
          <w:sz w:val="28"/>
          <w:szCs w:val="24"/>
        </w:rPr>
        <w:t xml:space="preserve"> г)</w:t>
      </w:r>
    </w:p>
    <w:p w14:paraId="09EE8E1D" w14:textId="77777777" w:rsidR="00210D21" w:rsidRP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1FCEA6A9" w14:textId="77777777" w:rsidR="00210D21" w:rsidRP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55DC56BE" w14:textId="77777777" w:rsidR="00210D21" w:rsidRP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00F89D74" w14:textId="77777777" w:rsid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5CBD2A3B" w14:textId="77777777" w:rsid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6009F106" w14:textId="77777777" w:rsid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78706571" w14:textId="77777777" w:rsid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0AF0A055" w14:textId="77777777" w:rsidR="00210D21" w:rsidRPr="00210D21" w:rsidRDefault="00210D21" w:rsidP="00210D21">
      <w:pPr>
        <w:spacing w:after="120" w:line="240" w:lineRule="auto"/>
        <w:jc w:val="both"/>
        <w:rPr>
          <w:rFonts w:ascii="Garamond" w:eastAsia="Times New Roman" w:hAnsi="Garamond" w:cs="Courier New"/>
          <w:sz w:val="28"/>
          <w:szCs w:val="24"/>
        </w:rPr>
      </w:pPr>
    </w:p>
    <w:p w14:paraId="4C438F28" w14:textId="77777777" w:rsidR="00210D21" w:rsidRPr="00210D21" w:rsidRDefault="00210D21" w:rsidP="00210D21">
      <w:pPr>
        <w:spacing w:after="120" w:line="240" w:lineRule="auto"/>
        <w:jc w:val="center"/>
        <w:rPr>
          <w:rFonts w:ascii="Garamond" w:eastAsia="Times New Roman" w:hAnsi="Garamond" w:cs="Courier New"/>
          <w:b/>
          <w:sz w:val="44"/>
          <w:szCs w:val="40"/>
        </w:rPr>
      </w:pPr>
      <w:r w:rsidRPr="00210D21">
        <w:rPr>
          <w:rFonts w:ascii="Garamond" w:eastAsia="Times New Roman" w:hAnsi="Garamond" w:cs="Courier New"/>
          <w:b/>
          <w:sz w:val="44"/>
          <w:szCs w:val="40"/>
        </w:rPr>
        <w:t>Устав</w:t>
      </w:r>
    </w:p>
    <w:p w14:paraId="56D7C6CC" w14:textId="77777777" w:rsidR="00210D21" w:rsidRPr="00210D21" w:rsidRDefault="00210D21" w:rsidP="00210D21">
      <w:pPr>
        <w:spacing w:after="120" w:line="240" w:lineRule="auto"/>
        <w:jc w:val="center"/>
        <w:rPr>
          <w:rFonts w:ascii="Garamond" w:eastAsia="Times New Roman" w:hAnsi="Garamond" w:cs="Courier New"/>
          <w:sz w:val="44"/>
          <w:szCs w:val="40"/>
        </w:rPr>
      </w:pPr>
      <w:r w:rsidRPr="00210D21">
        <w:rPr>
          <w:rFonts w:ascii="Garamond" w:eastAsia="Times New Roman" w:hAnsi="Garamond" w:cs="Courier New"/>
          <w:sz w:val="44"/>
          <w:szCs w:val="40"/>
        </w:rPr>
        <w:t>садоводческого некоммерческого товарищества</w:t>
      </w:r>
    </w:p>
    <w:p w14:paraId="2EF27513" w14:textId="77777777" w:rsidR="00210D21" w:rsidRPr="00210D21" w:rsidRDefault="00210D21" w:rsidP="00210D21">
      <w:pPr>
        <w:spacing w:after="120" w:line="240" w:lineRule="auto"/>
        <w:jc w:val="center"/>
        <w:rPr>
          <w:rFonts w:ascii="Garamond" w:eastAsia="Times New Roman" w:hAnsi="Garamond" w:cs="Courier New"/>
          <w:sz w:val="44"/>
          <w:szCs w:val="40"/>
        </w:rPr>
      </w:pPr>
      <w:r w:rsidRPr="00210D21">
        <w:rPr>
          <w:rFonts w:ascii="Garamond" w:eastAsia="Times New Roman" w:hAnsi="Garamond" w:cs="Courier New"/>
          <w:sz w:val="44"/>
          <w:szCs w:val="40"/>
        </w:rPr>
        <w:t>«ЗАРЕЧЬЕ»</w:t>
      </w:r>
    </w:p>
    <w:p w14:paraId="26822223" w14:textId="77777777" w:rsidR="00210D21" w:rsidRPr="00210D21" w:rsidRDefault="00210D21" w:rsidP="00210D21">
      <w:pPr>
        <w:spacing w:after="120" w:line="240" w:lineRule="auto"/>
        <w:jc w:val="center"/>
        <w:rPr>
          <w:rFonts w:ascii="Garamond" w:eastAsia="Times New Roman" w:hAnsi="Garamond" w:cs="Courier New"/>
          <w:sz w:val="44"/>
          <w:szCs w:val="40"/>
        </w:rPr>
      </w:pPr>
    </w:p>
    <w:p w14:paraId="69645016" w14:textId="77777777" w:rsidR="00210D21" w:rsidRPr="00210D21" w:rsidRDefault="00210D21" w:rsidP="00210D21">
      <w:pPr>
        <w:spacing w:after="120" w:line="240" w:lineRule="auto"/>
        <w:jc w:val="center"/>
        <w:rPr>
          <w:rFonts w:ascii="Garamond" w:eastAsia="Times New Roman" w:hAnsi="Garamond" w:cs="Courier New"/>
          <w:sz w:val="44"/>
          <w:szCs w:val="40"/>
        </w:rPr>
      </w:pPr>
    </w:p>
    <w:p w14:paraId="48613EBF" w14:textId="77777777" w:rsidR="00210D21" w:rsidRPr="00210D21" w:rsidRDefault="00210D21" w:rsidP="00210D21">
      <w:pPr>
        <w:spacing w:after="200" w:line="276" w:lineRule="auto"/>
        <w:rPr>
          <w:rFonts w:ascii="Garamond" w:eastAsia="Times New Roman" w:hAnsi="Garamond" w:cs="Courier New"/>
          <w:sz w:val="28"/>
          <w:szCs w:val="24"/>
        </w:rPr>
      </w:pPr>
      <w:r w:rsidRPr="00210D21">
        <w:rPr>
          <w:rFonts w:ascii="Garamond" w:eastAsia="Times New Roman" w:hAnsi="Garamond" w:cs="Courier New"/>
          <w:sz w:val="28"/>
          <w:szCs w:val="24"/>
        </w:rPr>
        <w:br w:type="page"/>
      </w:r>
    </w:p>
    <w:p w14:paraId="55B10EA9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lastRenderedPageBreak/>
        <w:t>Общие положения</w:t>
      </w:r>
    </w:p>
    <w:p w14:paraId="048C4B1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Садоводческое некоммерческое товарищество «</w:t>
      </w:r>
      <w:r>
        <w:rPr>
          <w:rFonts w:ascii="Garamond" w:eastAsia="Times New Roman" w:hAnsi="Garamond" w:cs="Times New Roman"/>
          <w:sz w:val="24"/>
          <w:lang w:eastAsia="ru-RU"/>
        </w:rPr>
        <w:t>ЗАРЕЧЬЕ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» (далее -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«Товарищество»</w:t>
      </w:r>
      <w:r w:rsidRPr="00210D21">
        <w:rPr>
          <w:rFonts w:ascii="Garamond" w:eastAsia="Times New Roman" w:hAnsi="Garamond" w:cs="Times New Roman"/>
          <w:sz w:val="24"/>
          <w:lang w:eastAsia="ru-RU"/>
        </w:rPr>
        <w:t>), является некоммерческой корпоративной организацией, созданной по закону Российской Федерации в форме товарищества собственников недвижимости – садоводческого некоммерческого товарищества путем добровольного объединения граждан на основе членства.</w:t>
      </w:r>
    </w:p>
    <w:p w14:paraId="1529F8E4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Полное наименование Товарищества на русском языке:</w:t>
      </w:r>
      <w:r w:rsidRPr="00210D21">
        <w:rPr>
          <w:rFonts w:ascii="Garamond" w:eastAsia="Times New Roman" w:hAnsi="Garamond" w:cs="Times New Roman"/>
          <w:sz w:val="24"/>
          <w:lang w:eastAsia="ru-RU"/>
        </w:rPr>
        <w:tab/>
      </w:r>
      <w:r w:rsidRPr="00210D21">
        <w:rPr>
          <w:rFonts w:ascii="Garamond" w:eastAsia="Times New Roman" w:hAnsi="Garamond" w:cs="Times New Roman"/>
          <w:sz w:val="24"/>
          <w:lang w:eastAsia="ru-RU"/>
        </w:rPr>
        <w:br/>
        <w:t>«Садоводческое некоммерческое товарищество «</w:t>
      </w:r>
      <w:r>
        <w:rPr>
          <w:rFonts w:ascii="Garamond" w:eastAsia="Times New Roman" w:hAnsi="Garamond" w:cs="Times New Roman"/>
          <w:sz w:val="24"/>
          <w:lang w:eastAsia="ru-RU"/>
        </w:rPr>
        <w:t>ЗАРЕЧЬЕ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>».</w:t>
      </w:r>
      <w:r w:rsidRPr="00210D21">
        <w:rPr>
          <w:rFonts w:ascii="Garamond" w:eastAsia="Times New Roman" w:hAnsi="Garamond" w:cs="Times New Roman"/>
          <w:sz w:val="24"/>
          <w:lang w:eastAsia="ru-RU"/>
        </w:rPr>
        <w:tab/>
      </w:r>
      <w:r w:rsidRPr="00210D21">
        <w:rPr>
          <w:rFonts w:ascii="Garamond" w:eastAsia="Times New Roman" w:hAnsi="Garamond" w:cs="Times New Roman"/>
          <w:sz w:val="24"/>
          <w:lang w:eastAsia="ru-RU"/>
        </w:rPr>
        <w:br/>
        <w:t>Сокращенное наименование на русском языке: «СНТ «</w:t>
      </w:r>
      <w:r>
        <w:rPr>
          <w:rFonts w:ascii="Garamond" w:eastAsia="Times New Roman" w:hAnsi="Garamond" w:cs="Times New Roman"/>
          <w:sz w:val="24"/>
          <w:lang w:eastAsia="ru-RU"/>
        </w:rPr>
        <w:t>ЗАРЕЧЬЕ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>».</w:t>
      </w:r>
    </w:p>
    <w:p w14:paraId="063E1182" w14:textId="77777777" w:rsidR="00383A49" w:rsidRPr="00383A49" w:rsidRDefault="00210D21" w:rsidP="00383A49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Место нахождения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: </w:t>
      </w:r>
      <w:r w:rsidR="00383A49" w:rsidRPr="006829C9">
        <w:rPr>
          <w:rFonts w:ascii="Garamond" w:eastAsia="Times New Roman" w:hAnsi="Garamond" w:cs="Times New Roman"/>
          <w:sz w:val="24"/>
          <w:lang w:eastAsia="ru-RU"/>
        </w:rPr>
        <w:t xml:space="preserve">Московская область, Сергиево-Посадский муниципальный район, сельское поселение Лозовское, вблизи деревни </w:t>
      </w:r>
      <w:proofErr w:type="spellStart"/>
      <w:r w:rsidR="00383A49" w:rsidRPr="006829C9">
        <w:rPr>
          <w:rFonts w:ascii="Garamond" w:eastAsia="Times New Roman" w:hAnsi="Garamond" w:cs="Times New Roman"/>
          <w:sz w:val="24"/>
          <w:lang w:eastAsia="ru-RU"/>
        </w:rPr>
        <w:t>Голыгино</w:t>
      </w:r>
      <w:proofErr w:type="spellEnd"/>
      <w:r w:rsidR="00627265" w:rsidRPr="006829C9">
        <w:rPr>
          <w:rFonts w:ascii="Garamond" w:eastAsia="Times New Roman" w:hAnsi="Garamond" w:cs="Times New Roman"/>
          <w:sz w:val="24"/>
          <w:lang w:eastAsia="ru-RU"/>
        </w:rPr>
        <w:t xml:space="preserve"> </w:t>
      </w:r>
      <w:r w:rsidR="00383A49" w:rsidRPr="006829C9">
        <w:rPr>
          <w:rFonts w:ascii="Garamond" w:eastAsia="Times New Roman" w:hAnsi="Garamond" w:cs="Times New Roman"/>
          <w:sz w:val="24"/>
          <w:lang w:eastAsia="ru-RU"/>
        </w:rPr>
        <w:t xml:space="preserve">(Московская область, Сергиево-Посадский район, Воздвиженское с/с, </w:t>
      </w:r>
      <w:proofErr w:type="spellStart"/>
      <w:r w:rsidR="00383A49" w:rsidRPr="006829C9">
        <w:rPr>
          <w:rFonts w:ascii="Garamond" w:eastAsia="Times New Roman" w:hAnsi="Garamond" w:cs="Times New Roman"/>
          <w:sz w:val="24"/>
          <w:lang w:eastAsia="ru-RU"/>
        </w:rPr>
        <w:t>д.Голыгино</w:t>
      </w:r>
      <w:proofErr w:type="spellEnd"/>
      <w:r w:rsidR="00627265" w:rsidRPr="006829C9">
        <w:rPr>
          <w:rFonts w:ascii="Garamond" w:eastAsia="Times New Roman" w:hAnsi="Garamond" w:cs="Times New Roman"/>
          <w:sz w:val="24"/>
          <w:lang w:eastAsia="ru-RU"/>
        </w:rPr>
        <w:t>)</w:t>
      </w:r>
    </w:p>
    <w:p w14:paraId="16325111" w14:textId="77777777" w:rsidR="0077499D" w:rsidRPr="00AE25C9" w:rsidRDefault="0077499D" w:rsidP="0077499D">
      <w:pPr>
        <w:pStyle w:val="2"/>
        <w:rPr>
          <w:sz w:val="24"/>
        </w:rPr>
      </w:pPr>
      <w:r w:rsidRPr="00210D21">
        <w:rPr>
          <w:sz w:val="24"/>
        </w:rPr>
        <w:t>Садоводческое некоммерческое товарищество «</w:t>
      </w:r>
      <w:r>
        <w:rPr>
          <w:sz w:val="24"/>
        </w:rPr>
        <w:t>ЗАРЕЧЬЕ</w:t>
      </w:r>
      <w:r w:rsidRPr="00210D21">
        <w:rPr>
          <w:sz w:val="24"/>
        </w:rPr>
        <w:t xml:space="preserve">» </w:t>
      </w:r>
      <w:r>
        <w:rPr>
          <w:sz w:val="24"/>
        </w:rPr>
        <w:t xml:space="preserve">организовано </w:t>
      </w:r>
      <w:r w:rsidRPr="006829C9">
        <w:rPr>
          <w:sz w:val="24"/>
        </w:rPr>
        <w:t>Центральным научно-исследовательским институтом машиностроения (</w:t>
      </w:r>
      <w:proofErr w:type="spellStart"/>
      <w:r w:rsidRPr="006829C9">
        <w:rPr>
          <w:sz w:val="24"/>
        </w:rPr>
        <w:t>ЦНИИИМаш</w:t>
      </w:r>
      <w:proofErr w:type="spellEnd"/>
      <w:r w:rsidRPr="006829C9">
        <w:rPr>
          <w:sz w:val="24"/>
        </w:rPr>
        <w:t>) и зарегистрировано в Управлении архитектуры и градостроительства г. Сергиев</w:t>
      </w:r>
      <w:r w:rsidR="00755B64">
        <w:rPr>
          <w:sz w:val="24"/>
        </w:rPr>
        <w:t>а</w:t>
      </w:r>
      <w:r w:rsidRPr="006829C9">
        <w:rPr>
          <w:sz w:val="24"/>
        </w:rPr>
        <w:t>-Посада на основании Постановления администрации г. Сергиев</w:t>
      </w:r>
      <w:r w:rsidR="00755B64">
        <w:rPr>
          <w:sz w:val="24"/>
        </w:rPr>
        <w:t>а</w:t>
      </w:r>
      <w:r w:rsidRPr="006829C9">
        <w:rPr>
          <w:sz w:val="24"/>
        </w:rPr>
        <w:t>-Посада №773 от 6 июля 1981 года (государственный акт землеотвода А-</w:t>
      </w:r>
      <w:r w:rsidRPr="006829C9">
        <w:rPr>
          <w:sz w:val="24"/>
          <w:lang w:val="en-US"/>
        </w:rPr>
        <w:t>I</w:t>
      </w:r>
      <w:r w:rsidRPr="006829C9">
        <w:rPr>
          <w:sz w:val="24"/>
        </w:rPr>
        <w:t xml:space="preserve"> №048470 от 18 апреля 1980г.)</w:t>
      </w:r>
      <w:r w:rsidRPr="00AE25C9">
        <w:rPr>
          <w:sz w:val="24"/>
        </w:rPr>
        <w:t xml:space="preserve"> </w:t>
      </w:r>
    </w:p>
    <w:p w14:paraId="235CAC6E" w14:textId="77777777" w:rsidR="0077499D" w:rsidRPr="0077499D" w:rsidRDefault="0077499D" w:rsidP="0077499D">
      <w:pPr>
        <w:pStyle w:val="2"/>
        <w:rPr>
          <w:sz w:val="24"/>
        </w:rPr>
      </w:pPr>
      <w:r w:rsidRPr="00210D21">
        <w:rPr>
          <w:sz w:val="24"/>
        </w:rPr>
        <w:t xml:space="preserve">Товарищество действует на основании настоящего </w:t>
      </w:r>
      <w:r w:rsidR="00755B64">
        <w:rPr>
          <w:sz w:val="24"/>
        </w:rPr>
        <w:t>У</w:t>
      </w:r>
      <w:r w:rsidRPr="00210D21">
        <w:rPr>
          <w:sz w:val="24"/>
        </w:rPr>
        <w:t>става.</w:t>
      </w:r>
      <w:r w:rsidRPr="0077499D">
        <w:t xml:space="preserve"> </w:t>
      </w:r>
      <w:r w:rsidRPr="0077499D">
        <w:rPr>
          <w:sz w:val="24"/>
        </w:rPr>
        <w:t xml:space="preserve">Устав товарищества </w:t>
      </w:r>
      <w:r w:rsidR="0030082C">
        <w:rPr>
          <w:sz w:val="24"/>
        </w:rPr>
        <w:t>собственников недвижимости «Заречье</w:t>
      </w:r>
      <w:r w:rsidRPr="0077499D">
        <w:rPr>
          <w:sz w:val="24"/>
        </w:rPr>
        <w:t>» в новой</w:t>
      </w:r>
      <w:r>
        <w:rPr>
          <w:sz w:val="24"/>
        </w:rPr>
        <w:t xml:space="preserve"> </w:t>
      </w:r>
      <w:r w:rsidRPr="0077499D">
        <w:rPr>
          <w:sz w:val="24"/>
        </w:rPr>
        <w:t>редакции принимается в связи с вступлени</w:t>
      </w:r>
      <w:r>
        <w:rPr>
          <w:sz w:val="24"/>
        </w:rPr>
        <w:t>ем в силу Федерального закона №</w:t>
      </w:r>
      <w:r w:rsidRPr="0077499D">
        <w:rPr>
          <w:sz w:val="24"/>
        </w:rPr>
        <w:t>217 от 29 июля 2017 года «О ведении граждан</w:t>
      </w:r>
      <w:r>
        <w:rPr>
          <w:sz w:val="24"/>
        </w:rPr>
        <w:t xml:space="preserve">ами садоводства, огородничества </w:t>
      </w:r>
      <w:r w:rsidRPr="0077499D">
        <w:rPr>
          <w:sz w:val="24"/>
        </w:rPr>
        <w:t>для собственных нужд и о внесении измене</w:t>
      </w:r>
      <w:r>
        <w:rPr>
          <w:sz w:val="24"/>
        </w:rPr>
        <w:t xml:space="preserve">ний в отдельные законодательные </w:t>
      </w:r>
      <w:r w:rsidRPr="0077499D">
        <w:rPr>
          <w:sz w:val="24"/>
        </w:rPr>
        <w:t>акты Российской Федерации</w:t>
      </w:r>
      <w:r w:rsidR="000A27B2" w:rsidRPr="006829C9">
        <w:rPr>
          <w:sz w:val="24"/>
        </w:rPr>
        <w:t>»</w:t>
      </w:r>
      <w:r>
        <w:rPr>
          <w:sz w:val="24"/>
        </w:rPr>
        <w:t>.</w:t>
      </w:r>
    </w:p>
    <w:p w14:paraId="354FB4BB" w14:textId="77777777" w:rsidR="005D33CE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Товарищество является юридическим лицом, товариществом собственников недвижимости, созданным в соответствии с Гражданским кодексом РФ, Федеральным </w:t>
      </w:r>
      <w:hyperlink r:id="rId5" w:history="1">
        <w:r w:rsidRPr="00210D21">
          <w:rPr>
            <w:rFonts w:ascii="Garamond" w:eastAsia="Times New Roman" w:hAnsi="Garamond" w:cs="Times New Roman"/>
            <w:sz w:val="24"/>
            <w:lang w:eastAsia="ru-RU"/>
          </w:rPr>
          <w:t>законом</w:t>
        </w:r>
      </w:hyperlink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от 29.07.2017 № 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="000A27B2" w:rsidRPr="006829C9">
        <w:rPr>
          <w:rFonts w:ascii="Garamond" w:eastAsia="Times New Roman" w:hAnsi="Garamond" w:cs="Times New Roman"/>
          <w:sz w:val="24"/>
          <w:lang w:eastAsia="ru-RU"/>
        </w:rPr>
        <w:t>»</w:t>
      </w:r>
      <w:r w:rsidRPr="006829C9">
        <w:rPr>
          <w:rFonts w:ascii="Garamond" w:eastAsia="Times New Roman" w:hAnsi="Garamond" w:cs="Times New Roman"/>
          <w:sz w:val="24"/>
          <w:lang w:eastAsia="ru-RU"/>
        </w:rPr>
        <w:t>.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</w:t>
      </w:r>
    </w:p>
    <w:p w14:paraId="4DD52953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Товарищество в соответствии с законодательством РФ вправе:</w:t>
      </w:r>
    </w:p>
    <w:p w14:paraId="059F2242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 xml:space="preserve">осуществлять виды деятельности, предусмотренные настоящим </w:t>
      </w:r>
      <w:r w:rsidR="00755B64">
        <w:rPr>
          <w:rFonts w:ascii="Garamond" w:eastAsia="Times New Roman" w:hAnsi="Garamond" w:cs="Courier New"/>
          <w:sz w:val="24"/>
        </w:rPr>
        <w:t>У</w:t>
      </w:r>
      <w:r w:rsidRPr="00210D21">
        <w:rPr>
          <w:rFonts w:ascii="Garamond" w:eastAsia="Times New Roman" w:hAnsi="Garamond" w:cs="Courier New"/>
          <w:sz w:val="24"/>
        </w:rPr>
        <w:t>ставом;</w:t>
      </w:r>
    </w:p>
    <w:p w14:paraId="44F1EDEE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от своего имени приобретать и осуществлять имущественные и неимущественные права;</w:t>
      </w:r>
    </w:p>
    <w:p w14:paraId="1041A6E5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приобретать и отчуждать имущество, имущественные права;</w:t>
      </w:r>
    </w:p>
    <w:p w14:paraId="41AC5417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привлекать заемные средства;</w:t>
      </w:r>
    </w:p>
    <w:p w14:paraId="0B22D957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заключать договоры, а также осуществлять действия, необходимые для достижения целей, предусмотренных уставом Товарищества;</w:t>
      </w:r>
    </w:p>
    <w:p w14:paraId="52F8900F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создавать ассоциации (союзы) садоводческих (огороднических, дачных) некоммерческих объединений.</w:t>
      </w:r>
    </w:p>
    <w:p w14:paraId="24BB64C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Товарищество также вправе заниматься предпринимательской деятельностью, соответствующей цели его создания. Товарищество приобретает права юридического лица с момента его государственной регистрации. Товарищество имеет печать со своим наименованием, штампы, бланки, а также другие необходимые реквизиты.</w:t>
      </w:r>
    </w:p>
    <w:p w14:paraId="44169550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Члены Товарищества не отвечают по его обязательствам, и Товарищество не отвечает по обязательствам своих членов.</w:t>
      </w:r>
    </w:p>
    <w:p w14:paraId="316B0889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ПРЕДМЕТ И цели товарищества</w:t>
      </w:r>
    </w:p>
    <w:p w14:paraId="72334DE0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Целью Товарищества является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управление имуществом общего пользования, расположенным в границах территории садоводства,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создание благоприятных условий для ведения гражданами садоводства; 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 и законных интересов, формирование достойной среды обитания для членов Товарищества.</w:t>
      </w:r>
    </w:p>
    <w:p w14:paraId="353F8FF9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Предметом деятельности Товарищества являются отношения членов Товарищества с третьими лицами и между собой в случаях, установленных применимым законодательством.</w:t>
      </w:r>
    </w:p>
    <w:p w14:paraId="62831833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Имущество товарищества</w:t>
      </w:r>
    </w:p>
    <w:p w14:paraId="5A444713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Имущество общего пользования принадлежит на праве </w:t>
      </w:r>
      <w:r w:rsidR="0088775E">
        <w:rPr>
          <w:rFonts w:ascii="Garamond" w:eastAsia="Times New Roman" w:hAnsi="Garamond" w:cs="Times New Roman"/>
          <w:sz w:val="24"/>
          <w:lang w:eastAsia="ru-RU"/>
        </w:rPr>
        <w:t>собственности СНТ «Заречье»</w:t>
      </w:r>
      <w:r w:rsidR="00AE25C9">
        <w:rPr>
          <w:rFonts w:ascii="Garamond" w:eastAsia="Times New Roman" w:hAnsi="Garamond" w:cs="Times New Roman"/>
          <w:sz w:val="24"/>
          <w:lang w:eastAsia="ru-RU"/>
        </w:rPr>
        <w:t>.</w:t>
      </w:r>
    </w:p>
    <w:p w14:paraId="086788FC" w14:textId="77777777" w:rsidR="00062AF5" w:rsidRPr="00210D21" w:rsidRDefault="00062AF5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eastAsia="Times New Roman" w:hAnsi="Garamond" w:cs="Times New Roman"/>
          <w:sz w:val="24"/>
          <w:lang w:eastAsia="ru-RU"/>
        </w:rPr>
        <w:t xml:space="preserve">Земельные участки общего пользования </w:t>
      </w:r>
      <w:r w:rsidR="00755B64">
        <w:rPr>
          <w:rFonts w:ascii="Garamond" w:eastAsia="Times New Roman" w:hAnsi="Garamond" w:cs="Times New Roman"/>
          <w:sz w:val="24"/>
          <w:lang w:eastAsia="ru-RU"/>
        </w:rPr>
        <w:t>Т</w:t>
      </w:r>
      <w:r>
        <w:rPr>
          <w:rFonts w:ascii="Garamond" w:eastAsia="Times New Roman" w:hAnsi="Garamond" w:cs="Times New Roman"/>
          <w:sz w:val="24"/>
          <w:lang w:eastAsia="ru-RU"/>
        </w:rPr>
        <w:t>оварищества не подлежат разделу. Использование земельных участков общего пользования регулируется действующим законодательством.</w:t>
      </w:r>
    </w:p>
    <w:p w14:paraId="06FEE04D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Источниками формирования имущества Товарищества являются:</w:t>
      </w:r>
    </w:p>
    <w:p w14:paraId="7AEF98A6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взносы членов Товарищества;</w:t>
      </w:r>
    </w:p>
    <w:p w14:paraId="54C01EBA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доходы от предпринимательской деятельности Товарищества, в том числе доходы, полученные от использования собственности Товарищества;</w:t>
      </w:r>
    </w:p>
    <w:p w14:paraId="69679A50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субсидии и компенсационные выплаты, предоставленные органами государственной власти и местного самоуправления;</w:t>
      </w:r>
    </w:p>
    <w:p w14:paraId="4697D99C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добровольные имущественные взносы и пожертвования;</w:t>
      </w:r>
    </w:p>
    <w:p w14:paraId="4A841AC0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 xml:space="preserve">средства, внесенные гражданами, ведущими садоводство на садовых земельных участках, расположенных в границах территории садоводства, без участия в Товариществе; </w:t>
      </w:r>
    </w:p>
    <w:p w14:paraId="490312DD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другие поступления, не запрещенные применимым законом.</w:t>
      </w:r>
    </w:p>
    <w:p w14:paraId="15F77D55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bookmarkStart w:id="0" w:name="Par52"/>
      <w:bookmarkEnd w:id="0"/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Взносы</w:t>
      </w:r>
    </w:p>
    <w:p w14:paraId="528FDF93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В Товариществе установлены членские и целевые взносы.</w:t>
      </w:r>
    </w:p>
    <w:p w14:paraId="7480DEFE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Членский взнос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является денежным сбором, уплачиваемым членами Товарищества в размере и порядке, установленном решением Общего собрания. Средства, полученные за счет членских взносов, могут быть использованы на цели, не запрещенные применимым законом.</w:t>
      </w:r>
    </w:p>
    <w:p w14:paraId="0EF7B940" w14:textId="77777777" w:rsidR="00627265" w:rsidRPr="00627265" w:rsidRDefault="00627265" w:rsidP="00627265">
      <w:pPr>
        <w:pStyle w:val="2"/>
        <w:rPr>
          <w:sz w:val="24"/>
          <w:szCs w:val="24"/>
        </w:rPr>
      </w:pPr>
      <w:r w:rsidRPr="00627265">
        <w:t xml:space="preserve"> </w:t>
      </w:r>
      <w:r w:rsidRPr="00627265">
        <w:rPr>
          <w:sz w:val="24"/>
          <w:szCs w:val="24"/>
        </w:rPr>
        <w:t xml:space="preserve">Членские взносы устанавливаются решением </w:t>
      </w:r>
      <w:r w:rsidR="00755B64">
        <w:rPr>
          <w:sz w:val="24"/>
          <w:szCs w:val="24"/>
        </w:rPr>
        <w:t>О</w:t>
      </w:r>
      <w:r w:rsidRPr="00627265">
        <w:rPr>
          <w:sz w:val="24"/>
          <w:szCs w:val="24"/>
        </w:rPr>
        <w:t xml:space="preserve">бщего собрания членов Товарищества и могут быть использованы исключительно на расходы, связанные: </w:t>
      </w:r>
      <w:r w:rsidRPr="00627265">
        <w:rPr>
          <w:sz w:val="24"/>
          <w:szCs w:val="24"/>
        </w:rPr>
        <w:tab/>
      </w:r>
    </w:p>
    <w:p w14:paraId="508A9335" w14:textId="77777777" w:rsidR="00627265" w:rsidRPr="00627265" w:rsidRDefault="00C21359" w:rsidP="00C21359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 w:rsidRPr="00C21359">
        <w:rPr>
          <w:rFonts w:ascii="Garamond" w:hAnsi="Garamond" w:cs="Times New Roman"/>
          <w:sz w:val="24"/>
          <w:szCs w:val="24"/>
        </w:rPr>
        <w:t>4</w:t>
      </w:r>
      <w:r>
        <w:rPr>
          <w:rFonts w:ascii="Garamond" w:hAnsi="Garamond" w:cs="Times New Roman"/>
          <w:sz w:val="24"/>
          <w:szCs w:val="24"/>
        </w:rPr>
        <w:t>.3.</w:t>
      </w:r>
      <w:r w:rsidR="00627265">
        <w:rPr>
          <w:rFonts w:ascii="Garamond" w:hAnsi="Garamond" w:cs="Times New Roman"/>
          <w:sz w:val="24"/>
          <w:szCs w:val="24"/>
        </w:rPr>
        <w:t>1.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</w:t>
      </w:r>
      <w:r w:rsidR="0030082C">
        <w:rPr>
          <w:rFonts w:ascii="Garamond" w:hAnsi="Garamond" w:cs="Times New Roman"/>
          <w:sz w:val="24"/>
          <w:szCs w:val="24"/>
        </w:rPr>
        <w:t xml:space="preserve">с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содержанием имущества общего пользования Товарищества, в том числе уплатой </w:t>
      </w:r>
      <w:r>
        <w:rPr>
          <w:rFonts w:ascii="Garamond" w:hAnsi="Garamond" w:cs="Times New Roman"/>
          <w:sz w:val="24"/>
          <w:szCs w:val="24"/>
        </w:rPr>
        <w:t xml:space="preserve">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арендных платежей за данное имущество;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6F3E329D" w14:textId="77777777" w:rsidR="0030082C" w:rsidRDefault="00C21359" w:rsidP="0030082C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2.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с осуществлением расчетов с организациями, осуществляющими снабжение электрической энергией на основании договоров, заключенных с этими организациями; </w:t>
      </w:r>
    </w:p>
    <w:p w14:paraId="4028B37C" w14:textId="77777777" w:rsidR="00627265" w:rsidRDefault="00C21359" w:rsidP="0030082C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3.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осуществлением расчетов с оператором по обращению с твердыми коммунальными отходами, региональным оператором по обращению с твердыми коммунальными отходами на основании договоров, заключенных Товариществом с этими организациями; </w:t>
      </w:r>
    </w:p>
    <w:p w14:paraId="747A7F06" w14:textId="77777777" w:rsidR="00627265" w:rsidRPr="00627265" w:rsidRDefault="00C21359" w:rsidP="00627265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4.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благоустройством земельных участков общего назначения;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1A68075D" w14:textId="77777777" w:rsidR="00627265" w:rsidRPr="00627265" w:rsidRDefault="00C21359" w:rsidP="00627265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5.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охраной территории садоводства и обеспечением в границах такой территории пожарной безопасности;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23EF29C4" w14:textId="77777777" w:rsidR="00627265" w:rsidRPr="00627265" w:rsidRDefault="00C21359" w:rsidP="00627265">
      <w:pPr>
        <w:spacing w:after="120" w:line="240" w:lineRule="auto"/>
        <w:ind w:left="142" w:firstLine="566"/>
        <w:contextualSpacing/>
        <w:jc w:val="both"/>
        <w:rPr>
          <w:rFonts w:ascii="Garamond" w:hAnsi="Garamond" w:cs="Times New Roman"/>
          <w:b/>
          <w:bCs/>
          <w:iCs/>
          <w:sz w:val="24"/>
          <w:szCs w:val="24"/>
        </w:rPr>
      </w:pPr>
      <w:r>
        <w:rPr>
          <w:rFonts w:ascii="Garamond" w:hAnsi="Garamond" w:cs="Times New Roman"/>
          <w:bCs/>
          <w:iCs/>
          <w:sz w:val="24"/>
          <w:szCs w:val="24"/>
        </w:rPr>
        <w:t>4.3.</w:t>
      </w:r>
      <w:r w:rsidR="00627265">
        <w:rPr>
          <w:rFonts w:ascii="Garamond" w:hAnsi="Garamond" w:cs="Times New Roman"/>
          <w:bCs/>
          <w:iCs/>
          <w:sz w:val="24"/>
          <w:szCs w:val="24"/>
        </w:rPr>
        <w:t xml:space="preserve">6. </w:t>
      </w:r>
      <w:r w:rsidR="00627265" w:rsidRPr="00627265">
        <w:rPr>
          <w:rFonts w:ascii="Garamond" w:hAnsi="Garamond" w:cs="Times New Roman"/>
          <w:bCs/>
          <w:iCs/>
          <w:sz w:val="24"/>
          <w:szCs w:val="24"/>
        </w:rPr>
        <w:t xml:space="preserve"> с правовой защитой интересов Товарищества</w:t>
      </w:r>
      <w:r w:rsidR="0030082C">
        <w:rPr>
          <w:rFonts w:ascii="Garamond" w:hAnsi="Garamond" w:cs="Times New Roman"/>
          <w:bCs/>
          <w:iCs/>
          <w:sz w:val="24"/>
          <w:szCs w:val="24"/>
        </w:rPr>
        <w:t>;</w:t>
      </w:r>
    </w:p>
    <w:p w14:paraId="292219C6" w14:textId="77777777" w:rsidR="00627265" w:rsidRPr="00627265" w:rsidRDefault="00C21359" w:rsidP="00627265">
      <w:pPr>
        <w:spacing w:after="120" w:line="240" w:lineRule="auto"/>
        <w:ind w:left="142" w:firstLine="566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7.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проведением аудиторских проверок Товарищества;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1C43850B" w14:textId="77777777" w:rsidR="00627265" w:rsidRPr="00627265" w:rsidRDefault="00C21359" w:rsidP="00627265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8.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выплатой заработной платы лицам, с которыми Товариществом заключены трудовые договоры; </w:t>
      </w:r>
    </w:p>
    <w:p w14:paraId="6553AEBE" w14:textId="77777777" w:rsidR="00627265" w:rsidRPr="00627265" w:rsidRDefault="00C21359" w:rsidP="00627265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9.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оплатой услуг и работ лицам, с которыми заключены договоры гражданско-правового характера;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56638E42" w14:textId="77777777" w:rsidR="00627265" w:rsidRPr="00627265" w:rsidRDefault="00C21359" w:rsidP="00627265">
      <w:pPr>
        <w:spacing w:after="120" w:line="240" w:lineRule="auto"/>
        <w:ind w:left="708"/>
        <w:contextualSpacing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10.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организацией и проведением общих собраний членов Товарищества, выполнением решений этих собраний; </w:t>
      </w:r>
      <w:r w:rsidR="00627265" w:rsidRPr="00627265">
        <w:rPr>
          <w:rFonts w:ascii="Garamond" w:hAnsi="Garamond" w:cs="Times New Roman"/>
          <w:sz w:val="24"/>
          <w:szCs w:val="24"/>
        </w:rPr>
        <w:tab/>
      </w:r>
    </w:p>
    <w:p w14:paraId="44554EA5" w14:textId="77777777" w:rsidR="00627265" w:rsidRPr="00627265" w:rsidRDefault="00C21359" w:rsidP="00627265">
      <w:pPr>
        <w:spacing w:before="120" w:after="120" w:line="240" w:lineRule="auto"/>
        <w:ind w:left="708"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hAnsi="Garamond" w:cs="Times New Roman"/>
          <w:sz w:val="24"/>
          <w:szCs w:val="24"/>
        </w:rPr>
        <w:t>4.3.</w:t>
      </w:r>
      <w:r w:rsidR="00627265">
        <w:rPr>
          <w:rFonts w:ascii="Garamond" w:hAnsi="Garamond" w:cs="Times New Roman"/>
          <w:sz w:val="24"/>
          <w:szCs w:val="24"/>
        </w:rPr>
        <w:t xml:space="preserve">11. </w:t>
      </w:r>
      <w:r w:rsidR="00627265" w:rsidRPr="00627265">
        <w:rPr>
          <w:rFonts w:ascii="Garamond" w:hAnsi="Garamond" w:cs="Times New Roman"/>
          <w:sz w:val="24"/>
          <w:szCs w:val="24"/>
        </w:rPr>
        <w:t xml:space="preserve"> с уплатой налогов и сборов, связанных с деятельностью Товарищества, в соответствии с законодательством о налогах и сборах.</w:t>
      </w:r>
    </w:p>
    <w:p w14:paraId="17B6F386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Целевые взносы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являются денежными взносами, размер, порядок сбора и цель расходования которых определены решением Общего собрания в соответствии с требованиями применимого закона.</w:t>
      </w:r>
    </w:p>
    <w:p w14:paraId="60A91E84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Общее собрание вправе принять решение, в соответствии с которым размер взносов может отличаться для отдельных членов Товарищества, если это обусловлено различным объемом использования имущества общего пользования в зависимости от размера земельного участка и (или) размера доли в праве общей долевой собственности на такой </w:t>
      </w:r>
      <w:r w:rsidR="00B351FD">
        <w:rPr>
          <w:rFonts w:ascii="Garamond" w:eastAsia="Times New Roman" w:hAnsi="Garamond" w:cs="Times New Roman"/>
          <w:sz w:val="24"/>
          <w:lang w:eastAsia="ru-RU"/>
        </w:rPr>
        <w:t>земельный участок</w:t>
      </w:r>
      <w:r w:rsidRPr="00210D21">
        <w:rPr>
          <w:rFonts w:ascii="Garamond" w:eastAsia="Times New Roman" w:hAnsi="Garamond" w:cs="Times New Roman"/>
          <w:sz w:val="24"/>
          <w:lang w:eastAsia="ru-RU"/>
        </w:rPr>
        <w:t>.</w:t>
      </w:r>
    </w:p>
    <w:p w14:paraId="530488B1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Размер взносов определяется на основании приходно-расходной сметы и финансово-экономического обоснования, утвержденных Общим собранием. </w:t>
      </w:r>
    </w:p>
    <w:p w14:paraId="6FFCC6DD" w14:textId="77777777" w:rsidR="00B351FD" w:rsidRPr="0030082C" w:rsidRDefault="00B351F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 xml:space="preserve">Платежи лиц, ведущих садоводство без участия в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Pr="0030082C">
        <w:rPr>
          <w:rFonts w:ascii="Garamond" w:hAnsi="Garamond" w:cs="Times New Roman"/>
          <w:sz w:val="24"/>
          <w:szCs w:val="24"/>
        </w:rPr>
        <w:t>овариществе</w:t>
      </w:r>
      <w:r w:rsidR="00755B64">
        <w:rPr>
          <w:rFonts w:ascii="Garamond" w:hAnsi="Garamond" w:cs="Times New Roman"/>
          <w:sz w:val="24"/>
          <w:szCs w:val="24"/>
        </w:rPr>
        <w:t>,</w:t>
      </w:r>
      <w:r w:rsidRPr="0030082C">
        <w:rPr>
          <w:rFonts w:ascii="Garamond" w:hAnsi="Garamond" w:cs="Times New Roman"/>
          <w:sz w:val="24"/>
          <w:szCs w:val="24"/>
        </w:rPr>
        <w:t xml:space="preserve"> - плата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имуществом, вносимые на расчетный счет Товарищества.</w:t>
      </w:r>
    </w:p>
    <w:p w14:paraId="4F6600F3" w14:textId="77777777" w:rsidR="00B351FD" w:rsidRPr="006829C9" w:rsidRDefault="00B351F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hAnsi="Garamond" w:cs="Times New Roman"/>
          <w:sz w:val="24"/>
          <w:szCs w:val="24"/>
        </w:rPr>
        <w:t xml:space="preserve">Суммарный ежегодный размер платы для лиц, ведущих садоводство без участия в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Pr="006829C9">
        <w:rPr>
          <w:rFonts w:ascii="Garamond" w:hAnsi="Garamond" w:cs="Times New Roman"/>
          <w:sz w:val="24"/>
          <w:szCs w:val="24"/>
        </w:rPr>
        <w:t xml:space="preserve">овариществе, равен суммарному ежегодному размеру целевых и членских взносов для члена Товарищества, рассчитанных в соответствии с Уставом Товарищества, решениями </w:t>
      </w:r>
      <w:r w:rsidR="00755B64">
        <w:rPr>
          <w:rFonts w:ascii="Garamond" w:hAnsi="Garamond" w:cs="Times New Roman"/>
          <w:sz w:val="24"/>
          <w:szCs w:val="24"/>
        </w:rPr>
        <w:t>О</w:t>
      </w:r>
      <w:r w:rsidRPr="006829C9">
        <w:rPr>
          <w:rFonts w:ascii="Garamond" w:hAnsi="Garamond" w:cs="Times New Roman"/>
          <w:sz w:val="24"/>
          <w:szCs w:val="24"/>
        </w:rPr>
        <w:t>бщих собраний членов и действующим законодательством.</w:t>
      </w:r>
    </w:p>
    <w:p w14:paraId="173F3D13" w14:textId="77777777" w:rsidR="00B351FD" w:rsidRPr="0030082C" w:rsidRDefault="00B351F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Приходно-расходная смета составляется на финансовый год (на период с 1 августа по 31 июля).</w:t>
      </w:r>
    </w:p>
    <w:p w14:paraId="7016D0B9" w14:textId="77777777" w:rsidR="00B351FD" w:rsidRPr="0030082C" w:rsidRDefault="00B351F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Целевые взносы вносятся на расчет</w:t>
      </w:r>
      <w:r w:rsidR="00062AF5">
        <w:rPr>
          <w:rFonts w:ascii="Garamond" w:hAnsi="Garamond" w:cs="Times New Roman"/>
          <w:sz w:val="24"/>
          <w:szCs w:val="24"/>
        </w:rPr>
        <w:t>ный счет Товарищества в размере</w:t>
      </w:r>
      <w:r w:rsidRPr="0030082C">
        <w:rPr>
          <w:rFonts w:ascii="Garamond" w:hAnsi="Garamond" w:cs="Times New Roman"/>
          <w:sz w:val="24"/>
          <w:szCs w:val="24"/>
        </w:rPr>
        <w:t xml:space="preserve"> и в сроки</w:t>
      </w:r>
      <w:r w:rsidR="00062AF5">
        <w:rPr>
          <w:rFonts w:ascii="Garamond" w:hAnsi="Garamond" w:cs="Times New Roman"/>
          <w:sz w:val="24"/>
          <w:szCs w:val="24"/>
        </w:rPr>
        <w:t>,</w:t>
      </w:r>
      <w:r w:rsidRPr="0030082C">
        <w:rPr>
          <w:rFonts w:ascii="Garamond" w:hAnsi="Garamond" w:cs="Times New Roman"/>
          <w:sz w:val="24"/>
          <w:szCs w:val="24"/>
        </w:rPr>
        <w:t xml:space="preserve"> утвержденные решением </w:t>
      </w:r>
      <w:r w:rsidR="00755B64">
        <w:rPr>
          <w:rFonts w:ascii="Garamond" w:hAnsi="Garamond" w:cs="Times New Roman"/>
          <w:sz w:val="24"/>
          <w:szCs w:val="24"/>
        </w:rPr>
        <w:t>О</w:t>
      </w:r>
      <w:r w:rsidRPr="0030082C">
        <w:rPr>
          <w:rFonts w:ascii="Garamond" w:hAnsi="Garamond" w:cs="Times New Roman"/>
          <w:sz w:val="24"/>
          <w:szCs w:val="24"/>
        </w:rPr>
        <w:t>бщего собрания членов Товарищества.</w:t>
      </w:r>
    </w:p>
    <w:p w14:paraId="36524CB5" w14:textId="77777777" w:rsidR="00B351FD" w:rsidRPr="006829C9" w:rsidRDefault="00B351F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hAnsi="Garamond" w:cs="Times New Roman"/>
          <w:sz w:val="24"/>
          <w:szCs w:val="24"/>
        </w:rPr>
        <w:t>Членские взносы</w:t>
      </w:r>
      <w:r w:rsidR="00F45E77" w:rsidRPr="006829C9">
        <w:rPr>
          <w:rFonts w:ascii="Garamond" w:hAnsi="Garamond" w:cs="Times New Roman"/>
          <w:sz w:val="24"/>
          <w:szCs w:val="24"/>
        </w:rPr>
        <w:t>, установле</w:t>
      </w:r>
      <w:r w:rsidR="0030082C" w:rsidRPr="006829C9">
        <w:rPr>
          <w:rFonts w:ascii="Garamond" w:hAnsi="Garamond" w:cs="Times New Roman"/>
          <w:sz w:val="24"/>
          <w:szCs w:val="24"/>
        </w:rPr>
        <w:t>н</w:t>
      </w:r>
      <w:r w:rsidR="00F45E77" w:rsidRPr="006829C9">
        <w:rPr>
          <w:rFonts w:ascii="Garamond" w:hAnsi="Garamond" w:cs="Times New Roman"/>
          <w:sz w:val="24"/>
          <w:szCs w:val="24"/>
        </w:rPr>
        <w:t xml:space="preserve">ные решением </w:t>
      </w:r>
      <w:r w:rsidR="00755B64">
        <w:rPr>
          <w:rFonts w:ascii="Garamond" w:hAnsi="Garamond" w:cs="Times New Roman"/>
          <w:sz w:val="24"/>
          <w:szCs w:val="24"/>
        </w:rPr>
        <w:t>О</w:t>
      </w:r>
      <w:r w:rsidR="00F45E77" w:rsidRPr="006829C9">
        <w:rPr>
          <w:rFonts w:ascii="Garamond" w:hAnsi="Garamond" w:cs="Times New Roman"/>
          <w:sz w:val="24"/>
          <w:szCs w:val="24"/>
        </w:rPr>
        <w:t>бщего собрания членов Товарищества,</w:t>
      </w:r>
      <w:r w:rsidRPr="006829C9">
        <w:rPr>
          <w:rFonts w:ascii="Garamond" w:hAnsi="Garamond" w:cs="Times New Roman"/>
          <w:sz w:val="24"/>
          <w:szCs w:val="24"/>
        </w:rPr>
        <w:t xml:space="preserve"> вносятся на расче</w:t>
      </w:r>
      <w:r w:rsidR="00E6001F" w:rsidRPr="006829C9">
        <w:rPr>
          <w:rFonts w:ascii="Garamond" w:hAnsi="Garamond" w:cs="Times New Roman"/>
          <w:sz w:val="24"/>
          <w:szCs w:val="24"/>
        </w:rPr>
        <w:t xml:space="preserve">тный счет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="00E6001F" w:rsidRPr="006829C9">
        <w:rPr>
          <w:rFonts w:ascii="Garamond" w:hAnsi="Garamond" w:cs="Times New Roman"/>
          <w:sz w:val="24"/>
          <w:szCs w:val="24"/>
        </w:rPr>
        <w:t>оварищества в течение</w:t>
      </w:r>
      <w:r w:rsidRPr="006829C9">
        <w:rPr>
          <w:rFonts w:ascii="Garamond" w:hAnsi="Garamond" w:cs="Times New Roman"/>
          <w:sz w:val="24"/>
          <w:szCs w:val="24"/>
        </w:rPr>
        <w:t xml:space="preserve"> 2(двух) месяцев после</w:t>
      </w:r>
      <w:r w:rsidR="00F45E77" w:rsidRPr="006829C9">
        <w:rPr>
          <w:rFonts w:ascii="Garamond" w:hAnsi="Garamond" w:cs="Times New Roman"/>
          <w:sz w:val="24"/>
          <w:szCs w:val="24"/>
        </w:rPr>
        <w:t xml:space="preserve"> принятия</w:t>
      </w:r>
      <w:r w:rsidR="00D547FD" w:rsidRPr="006829C9">
        <w:rPr>
          <w:rFonts w:ascii="Garamond" w:hAnsi="Garamond" w:cs="Times New Roman"/>
          <w:sz w:val="24"/>
          <w:szCs w:val="24"/>
        </w:rPr>
        <w:t xml:space="preserve"> решения собранием</w:t>
      </w:r>
      <w:r w:rsidRPr="006829C9">
        <w:rPr>
          <w:rFonts w:ascii="Garamond" w:hAnsi="Garamond" w:cs="Times New Roman"/>
          <w:sz w:val="24"/>
          <w:szCs w:val="24"/>
        </w:rPr>
        <w:t>, на котором установлен их размер</w:t>
      </w:r>
      <w:r w:rsidR="00F45E77" w:rsidRPr="006829C9">
        <w:rPr>
          <w:rFonts w:ascii="Garamond" w:hAnsi="Garamond" w:cs="Times New Roman"/>
          <w:sz w:val="24"/>
          <w:szCs w:val="24"/>
        </w:rPr>
        <w:t>.</w:t>
      </w:r>
    </w:p>
    <w:p w14:paraId="0E558D34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 xml:space="preserve">Если финансовый год начался, а размер членского взноса решением </w:t>
      </w:r>
      <w:r w:rsidR="00755B64">
        <w:rPr>
          <w:rFonts w:ascii="Garamond" w:hAnsi="Garamond" w:cs="Times New Roman"/>
          <w:sz w:val="24"/>
          <w:szCs w:val="24"/>
        </w:rPr>
        <w:t>О</w:t>
      </w:r>
      <w:r w:rsidRPr="0030082C">
        <w:rPr>
          <w:rFonts w:ascii="Garamond" w:hAnsi="Garamond" w:cs="Times New Roman"/>
          <w:sz w:val="24"/>
          <w:szCs w:val="24"/>
        </w:rPr>
        <w:t xml:space="preserve">бщего собрания не был определен на указанный финансовый год, то членские взносы и плата, предусмотренная для лиц, ведущих садоводство, без участия в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Pr="0030082C">
        <w:rPr>
          <w:rFonts w:ascii="Garamond" w:hAnsi="Garamond" w:cs="Times New Roman"/>
          <w:sz w:val="24"/>
          <w:szCs w:val="24"/>
        </w:rPr>
        <w:t xml:space="preserve">овариществе, подлежат уплате в том же размере, что и в предыдущем финансовом году. После принятия </w:t>
      </w:r>
      <w:r w:rsidR="00755B64">
        <w:rPr>
          <w:rFonts w:ascii="Garamond" w:hAnsi="Garamond" w:cs="Times New Roman"/>
          <w:sz w:val="24"/>
          <w:szCs w:val="24"/>
        </w:rPr>
        <w:t>О</w:t>
      </w:r>
      <w:r w:rsidRPr="0030082C">
        <w:rPr>
          <w:rFonts w:ascii="Garamond" w:hAnsi="Garamond" w:cs="Times New Roman"/>
          <w:sz w:val="24"/>
          <w:szCs w:val="24"/>
        </w:rPr>
        <w:t>бщим собранием соответствующего решения о размере взн</w:t>
      </w:r>
      <w:r w:rsidR="00062AF5">
        <w:rPr>
          <w:rFonts w:ascii="Garamond" w:hAnsi="Garamond" w:cs="Times New Roman"/>
          <w:sz w:val="24"/>
          <w:szCs w:val="24"/>
        </w:rPr>
        <w:t xml:space="preserve">осов на текущий финансовый год </w:t>
      </w:r>
      <w:r w:rsidRPr="0030082C">
        <w:rPr>
          <w:rFonts w:ascii="Garamond" w:hAnsi="Garamond" w:cs="Times New Roman"/>
          <w:sz w:val="24"/>
          <w:szCs w:val="24"/>
        </w:rPr>
        <w:t>произведенные оплаты подлежат перерасчету.</w:t>
      </w:r>
    </w:p>
    <w:p w14:paraId="0316C861" w14:textId="77777777" w:rsidR="00F45E77" w:rsidRPr="0030082C" w:rsidRDefault="00062AF5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hAnsi="Garamond" w:cs="Times New Roman"/>
          <w:sz w:val="24"/>
          <w:szCs w:val="24"/>
        </w:rPr>
        <w:t>В случае переплаты</w:t>
      </w:r>
      <w:r w:rsidR="00F45E77" w:rsidRPr="0030082C">
        <w:rPr>
          <w:rFonts w:ascii="Garamond" w:hAnsi="Garamond" w:cs="Times New Roman"/>
          <w:sz w:val="24"/>
          <w:szCs w:val="24"/>
        </w:rPr>
        <w:t xml:space="preserve"> денежные средства подлежат учету в счет оплаты членского взноса (платы, предусмотренн</w:t>
      </w:r>
      <w:r>
        <w:rPr>
          <w:rFonts w:ascii="Garamond" w:hAnsi="Garamond" w:cs="Times New Roman"/>
          <w:sz w:val="24"/>
          <w:szCs w:val="24"/>
        </w:rPr>
        <w:t>ой для лиц, ведущих садоводство</w:t>
      </w:r>
      <w:r w:rsidR="00F45E77" w:rsidRPr="0030082C">
        <w:rPr>
          <w:rFonts w:ascii="Garamond" w:hAnsi="Garamond" w:cs="Times New Roman"/>
          <w:sz w:val="24"/>
          <w:szCs w:val="24"/>
        </w:rPr>
        <w:t xml:space="preserve"> без участия в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="00F45E77" w:rsidRPr="0030082C">
        <w:rPr>
          <w:rFonts w:ascii="Garamond" w:hAnsi="Garamond" w:cs="Times New Roman"/>
          <w:sz w:val="24"/>
          <w:szCs w:val="24"/>
        </w:rPr>
        <w:t>овариществе) за будущие периоды. В случае наличия задолженности по членскому взносу или плате, предусмотренн</w:t>
      </w:r>
      <w:r>
        <w:rPr>
          <w:rFonts w:ascii="Garamond" w:hAnsi="Garamond" w:cs="Times New Roman"/>
          <w:sz w:val="24"/>
          <w:szCs w:val="24"/>
        </w:rPr>
        <w:t>ой для лиц, ведущих садоводство</w:t>
      </w:r>
      <w:r w:rsidR="00F45E77" w:rsidRPr="0030082C">
        <w:rPr>
          <w:rFonts w:ascii="Garamond" w:hAnsi="Garamond" w:cs="Times New Roman"/>
          <w:sz w:val="24"/>
          <w:szCs w:val="24"/>
        </w:rPr>
        <w:t xml:space="preserve"> без участия в </w:t>
      </w:r>
      <w:r w:rsidR="00755B64">
        <w:rPr>
          <w:rFonts w:ascii="Garamond" w:hAnsi="Garamond" w:cs="Times New Roman"/>
          <w:sz w:val="24"/>
          <w:szCs w:val="24"/>
        </w:rPr>
        <w:t>Т</w:t>
      </w:r>
      <w:r w:rsidR="00F45E77" w:rsidRPr="0030082C">
        <w:rPr>
          <w:rFonts w:ascii="Garamond" w:hAnsi="Garamond" w:cs="Times New Roman"/>
          <w:sz w:val="24"/>
          <w:szCs w:val="24"/>
        </w:rPr>
        <w:t xml:space="preserve">овариществе, задолженность должна быть погашена до конца текущего финансового года (до 30 </w:t>
      </w:r>
      <w:r w:rsidR="0088775E">
        <w:rPr>
          <w:rFonts w:ascii="Garamond" w:hAnsi="Garamond" w:cs="Times New Roman"/>
          <w:sz w:val="24"/>
          <w:szCs w:val="24"/>
        </w:rPr>
        <w:t>августа</w:t>
      </w:r>
      <w:r w:rsidR="00F45E77" w:rsidRPr="0030082C">
        <w:rPr>
          <w:rFonts w:ascii="Garamond" w:hAnsi="Garamond" w:cs="Times New Roman"/>
          <w:sz w:val="24"/>
          <w:szCs w:val="24"/>
        </w:rPr>
        <w:t>).</w:t>
      </w:r>
    </w:p>
    <w:p w14:paraId="1C11E577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П</w:t>
      </w:r>
      <w:r w:rsidR="00062AF5">
        <w:rPr>
          <w:rFonts w:ascii="Garamond" w:hAnsi="Garamond" w:cs="Times New Roman"/>
          <w:sz w:val="24"/>
          <w:szCs w:val="24"/>
        </w:rPr>
        <w:t>латежи лиц, ведущих садоводство</w:t>
      </w:r>
      <w:r w:rsidRPr="0030082C">
        <w:rPr>
          <w:rFonts w:ascii="Garamond" w:hAnsi="Garamond" w:cs="Times New Roman"/>
          <w:sz w:val="24"/>
          <w:szCs w:val="24"/>
        </w:rPr>
        <w:t xml:space="preserve"> без участия в </w:t>
      </w:r>
      <w:r w:rsidR="004042B6">
        <w:rPr>
          <w:rFonts w:ascii="Garamond" w:hAnsi="Garamond" w:cs="Times New Roman"/>
          <w:sz w:val="24"/>
          <w:szCs w:val="24"/>
        </w:rPr>
        <w:t>Т</w:t>
      </w:r>
      <w:r w:rsidRPr="0030082C">
        <w:rPr>
          <w:rFonts w:ascii="Garamond" w:hAnsi="Garamond" w:cs="Times New Roman"/>
          <w:sz w:val="24"/>
          <w:szCs w:val="24"/>
        </w:rPr>
        <w:t>овариществе</w:t>
      </w:r>
      <w:r w:rsidR="00062AF5">
        <w:rPr>
          <w:rFonts w:ascii="Garamond" w:hAnsi="Garamond" w:cs="Times New Roman"/>
          <w:sz w:val="24"/>
          <w:szCs w:val="24"/>
        </w:rPr>
        <w:t>,</w:t>
      </w:r>
      <w:r w:rsidRPr="0030082C">
        <w:rPr>
          <w:rFonts w:ascii="Garamond" w:hAnsi="Garamond" w:cs="Times New Roman"/>
          <w:sz w:val="24"/>
          <w:szCs w:val="24"/>
        </w:rPr>
        <w:t xml:space="preserve"> вносятся на расчетный счет Товарищества в том же порядке, в те же сроки, которые предусмотрены для внесения членских и целевых взносов членами.</w:t>
      </w:r>
    </w:p>
    <w:p w14:paraId="759CD0DC" w14:textId="77777777" w:rsidR="00F45E77" w:rsidRPr="006829C9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hAnsi="Garamond" w:cs="Times New Roman"/>
          <w:sz w:val="24"/>
          <w:szCs w:val="24"/>
        </w:rPr>
        <w:t xml:space="preserve">В случае несвоевременной или неполной уплаты </w:t>
      </w:r>
      <w:r w:rsidRPr="006829C9">
        <w:rPr>
          <w:rFonts w:ascii="Garamond" w:hAnsi="Garamond" w:cs="Times New Roman"/>
          <w:bCs/>
          <w:iCs/>
          <w:sz w:val="24"/>
          <w:szCs w:val="24"/>
        </w:rPr>
        <w:t>членских и целевых</w:t>
      </w:r>
      <w:r w:rsidRPr="006829C9">
        <w:rPr>
          <w:rFonts w:ascii="Garamond" w:hAnsi="Garamond" w:cs="Times New Roman"/>
          <w:sz w:val="24"/>
          <w:szCs w:val="24"/>
        </w:rPr>
        <w:t xml:space="preserve"> взносов </w:t>
      </w:r>
      <w:r w:rsidRPr="006829C9">
        <w:rPr>
          <w:rFonts w:ascii="Garamond" w:hAnsi="Garamond" w:cs="Times New Roman"/>
          <w:bCs/>
          <w:iCs/>
          <w:sz w:val="24"/>
          <w:szCs w:val="24"/>
        </w:rPr>
        <w:t>членов Товарищества</w:t>
      </w:r>
      <w:r w:rsidRPr="006829C9">
        <w:rPr>
          <w:rFonts w:ascii="Garamond" w:hAnsi="Garamond" w:cs="Times New Roman"/>
          <w:sz w:val="24"/>
          <w:szCs w:val="24"/>
        </w:rPr>
        <w:t xml:space="preserve"> или платежей лиц, ведущих хозяйство без участия в </w:t>
      </w:r>
      <w:r w:rsidR="004042B6">
        <w:rPr>
          <w:rFonts w:ascii="Garamond" w:hAnsi="Garamond" w:cs="Times New Roman"/>
          <w:sz w:val="24"/>
          <w:szCs w:val="24"/>
        </w:rPr>
        <w:t>Т</w:t>
      </w:r>
      <w:r w:rsidRPr="006829C9">
        <w:rPr>
          <w:rFonts w:ascii="Garamond" w:hAnsi="Garamond" w:cs="Times New Roman"/>
          <w:sz w:val="24"/>
          <w:szCs w:val="24"/>
        </w:rPr>
        <w:t xml:space="preserve">овариществе, </w:t>
      </w:r>
      <w:r w:rsidR="00062AF5" w:rsidRPr="006829C9">
        <w:rPr>
          <w:rFonts w:ascii="Garamond" w:hAnsi="Garamond" w:cs="Times New Roman"/>
          <w:sz w:val="24"/>
          <w:szCs w:val="24"/>
        </w:rPr>
        <w:t>установить пени за время прос</w:t>
      </w:r>
      <w:r w:rsidRPr="006829C9">
        <w:rPr>
          <w:rFonts w:ascii="Garamond" w:hAnsi="Garamond" w:cs="Times New Roman"/>
          <w:sz w:val="24"/>
          <w:szCs w:val="24"/>
        </w:rPr>
        <w:t>рочки платежа в размере 0,1% от суммы неоплаченного взноса за каждый день просрочки платежа, но не более суммы долга.</w:t>
      </w:r>
    </w:p>
    <w:p w14:paraId="1C057578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Наличие/отсутствие членства в Товариществе, неиспользование собственником земельного участка и принадлежащей ему недвижимости, отказ от пользования общим имуществом не являются основанием для освобождения полностью или частично от участия в общих расходах на содержание и ремонт общего имущества.</w:t>
      </w:r>
    </w:p>
    <w:p w14:paraId="187845A7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 xml:space="preserve">В случае неуплаты </w:t>
      </w:r>
      <w:r w:rsidRPr="0030082C">
        <w:rPr>
          <w:rFonts w:ascii="Garamond" w:hAnsi="Garamond" w:cs="Times New Roman"/>
          <w:bCs/>
          <w:iCs/>
          <w:sz w:val="24"/>
          <w:szCs w:val="24"/>
        </w:rPr>
        <w:t>установленных</w:t>
      </w:r>
      <w:r w:rsidRPr="0030082C">
        <w:rPr>
          <w:rFonts w:ascii="Garamond" w:hAnsi="Garamond" w:cs="Times New Roman"/>
          <w:sz w:val="24"/>
          <w:szCs w:val="24"/>
        </w:rPr>
        <w:t xml:space="preserve"> </w:t>
      </w:r>
      <w:r w:rsidRPr="0030082C">
        <w:rPr>
          <w:rFonts w:ascii="Garamond" w:hAnsi="Garamond" w:cs="Times New Roman"/>
          <w:bCs/>
          <w:iCs/>
          <w:sz w:val="24"/>
          <w:szCs w:val="24"/>
        </w:rPr>
        <w:t>для членов Товарищества</w:t>
      </w:r>
      <w:r w:rsidRPr="0030082C">
        <w:rPr>
          <w:rFonts w:ascii="Garamond" w:hAnsi="Garamond" w:cs="Times New Roman"/>
          <w:sz w:val="24"/>
          <w:szCs w:val="24"/>
        </w:rPr>
        <w:t xml:space="preserve"> взносов или платежей </w:t>
      </w:r>
      <w:r w:rsidRPr="0030082C">
        <w:rPr>
          <w:rFonts w:ascii="Garamond" w:hAnsi="Garamond" w:cs="Times New Roman"/>
          <w:bCs/>
          <w:iCs/>
          <w:sz w:val="24"/>
          <w:szCs w:val="24"/>
        </w:rPr>
        <w:t>для</w:t>
      </w:r>
      <w:r w:rsidRPr="0030082C">
        <w:rPr>
          <w:rFonts w:ascii="Garamond" w:hAnsi="Garamond" w:cs="Times New Roman"/>
          <w:sz w:val="24"/>
          <w:szCs w:val="24"/>
        </w:rPr>
        <w:t xml:space="preserve"> </w:t>
      </w:r>
      <w:r w:rsidRPr="0030082C">
        <w:rPr>
          <w:rFonts w:ascii="Garamond" w:hAnsi="Garamond" w:cs="Times New Roman"/>
          <w:bCs/>
          <w:iCs/>
          <w:sz w:val="24"/>
          <w:szCs w:val="24"/>
        </w:rPr>
        <w:t>лиц, ведущих садоводство без участия в Товариществе,</w:t>
      </w:r>
      <w:r w:rsidRPr="0030082C">
        <w:rPr>
          <w:rFonts w:ascii="Garamond" w:hAnsi="Garamond" w:cs="Times New Roman"/>
          <w:sz w:val="24"/>
          <w:szCs w:val="24"/>
        </w:rPr>
        <w:t xml:space="preserve"> данные платежи и взносы взыскиваются Товариществом в судебном порядке.</w:t>
      </w:r>
    </w:p>
    <w:p w14:paraId="5914CEF7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 xml:space="preserve">На основании решения </w:t>
      </w:r>
      <w:r w:rsidR="004042B6">
        <w:rPr>
          <w:rFonts w:ascii="Garamond" w:hAnsi="Garamond" w:cs="Times New Roman"/>
          <w:sz w:val="24"/>
          <w:szCs w:val="24"/>
        </w:rPr>
        <w:t>О</w:t>
      </w:r>
      <w:r w:rsidRPr="0030082C">
        <w:rPr>
          <w:rFonts w:ascii="Garamond" w:hAnsi="Garamond" w:cs="Times New Roman"/>
          <w:sz w:val="24"/>
          <w:szCs w:val="24"/>
        </w:rPr>
        <w:t>бщего собрания членов Товарищества доход от хозяйственной деятельности Товарищества используется для оплаты расходов на содержание имущества общего пользования.</w:t>
      </w:r>
    </w:p>
    <w:p w14:paraId="0E54B585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Между Товариществом и ресурсоснабжающей организацией в интересах членов Товарищества заключен договор энергоснабжения.</w:t>
      </w:r>
    </w:p>
    <w:p w14:paraId="62C47659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hAnsi="Garamond" w:cs="Times New Roman"/>
          <w:sz w:val="24"/>
          <w:szCs w:val="24"/>
        </w:rPr>
        <w:t>Индивидуальные приборы учёта собственников земельных участков должны быть установлены на границе земельного участка правообладателя.</w:t>
      </w:r>
    </w:p>
    <w:p w14:paraId="25FD15AA" w14:textId="77777777" w:rsidR="00F45E77" w:rsidRPr="0030082C" w:rsidRDefault="00F45E77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30082C">
        <w:rPr>
          <w:rFonts w:ascii="Garamond" w:eastAsia="Calibri" w:hAnsi="Garamond" w:cs="Times New Roman"/>
          <w:sz w:val="24"/>
          <w:szCs w:val="24"/>
        </w:rPr>
        <w:t xml:space="preserve">Платеж за потребленную электроэнергию вносится правообладателями земельных участков, расположенных на территории товарищества, на расчетный счет Товарищества </w:t>
      </w:r>
      <w:r w:rsidRPr="006829C9">
        <w:rPr>
          <w:rFonts w:ascii="Garamond" w:eastAsia="Calibri" w:hAnsi="Garamond" w:cs="Times New Roman"/>
          <w:sz w:val="24"/>
          <w:szCs w:val="24"/>
        </w:rPr>
        <w:t>не позднее 10 числа месяца, следующего за расчетным</w:t>
      </w:r>
      <w:r w:rsidRPr="0030082C">
        <w:rPr>
          <w:rFonts w:ascii="Garamond" w:eastAsia="Calibri" w:hAnsi="Garamond" w:cs="Times New Roman"/>
          <w:sz w:val="24"/>
          <w:szCs w:val="24"/>
        </w:rPr>
        <w:t xml:space="preserve"> по тарифу, установленному на дату совершения платежа.</w:t>
      </w:r>
    </w:p>
    <w:p w14:paraId="7934F2B8" w14:textId="77777777" w:rsidR="00F45E77" w:rsidRPr="006829C9" w:rsidRDefault="0030082C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hAnsi="Garamond" w:cs="Times New Roman"/>
          <w:sz w:val="24"/>
          <w:szCs w:val="24"/>
        </w:rPr>
        <w:t>Правление не реже 2 (двух) раз в год проводит сверку показаний приборов учета. Результаты сверки доводятся до сведения садоводов следующими способами:</w:t>
      </w:r>
    </w:p>
    <w:p w14:paraId="7F50867C" w14:textId="77777777" w:rsidR="0030082C" w:rsidRPr="006829C9" w:rsidRDefault="0030082C" w:rsidP="0030082C">
      <w:pPr>
        <w:pStyle w:val="a3"/>
        <w:numPr>
          <w:ilvl w:val="0"/>
          <w:numId w:val="6"/>
        </w:numPr>
        <w:tabs>
          <w:tab w:val="left" w:pos="0"/>
        </w:tabs>
        <w:spacing w:after="0" w:line="276" w:lineRule="auto"/>
        <w:rPr>
          <w:rFonts w:cs="Times New Roman"/>
        </w:rPr>
      </w:pPr>
      <w:r w:rsidRPr="006829C9">
        <w:rPr>
          <w:rFonts w:cs="Times New Roman"/>
        </w:rPr>
        <w:t>размещение на информационном щите, расположенном в границах территории Товарищества.</w:t>
      </w:r>
    </w:p>
    <w:p w14:paraId="4F4436CF" w14:textId="77777777" w:rsidR="0030082C" w:rsidRPr="006829C9" w:rsidRDefault="0030082C" w:rsidP="0030082C">
      <w:pPr>
        <w:pStyle w:val="a3"/>
        <w:numPr>
          <w:ilvl w:val="0"/>
          <w:numId w:val="6"/>
        </w:numPr>
        <w:spacing w:before="120" w:after="0"/>
        <w:rPr>
          <w:rFonts w:cs="Times New Roman"/>
          <w:lang w:eastAsia="ru-RU"/>
        </w:rPr>
      </w:pPr>
      <w:r w:rsidRPr="006829C9">
        <w:rPr>
          <w:rFonts w:cs="Times New Roman"/>
        </w:rPr>
        <w:t xml:space="preserve">размещение на сайте Товарищества в информационно-телекоммуникационной сети </w:t>
      </w:r>
      <w:r w:rsidR="0088775E" w:rsidRPr="006829C9">
        <w:rPr>
          <w:rFonts w:cs="Times New Roman"/>
        </w:rPr>
        <w:t>«</w:t>
      </w:r>
      <w:r w:rsidRPr="006829C9">
        <w:rPr>
          <w:rFonts w:cs="Times New Roman"/>
        </w:rPr>
        <w:t>Интернет</w:t>
      </w:r>
      <w:proofErr w:type="gramStart"/>
      <w:r w:rsidRPr="006829C9">
        <w:rPr>
          <w:rFonts w:cs="Times New Roman"/>
        </w:rPr>
        <w:t xml:space="preserve">» </w:t>
      </w:r>
      <w:r w:rsidR="00075818" w:rsidRPr="006829C9">
        <w:rPr>
          <w:rFonts w:cs="Times New Roman"/>
        </w:rPr>
        <w:t>.</w:t>
      </w:r>
      <w:proofErr w:type="gramEnd"/>
    </w:p>
    <w:p w14:paraId="06F79578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Членство в товариществе</w:t>
      </w:r>
    </w:p>
    <w:p w14:paraId="632DD025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Членами Товарищества могут быть только физические лица, являющиеся собственниками или в случаях, установленных частью 11 статьи 12 Федерального закона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правообладателями садовых земельных участков, расположенных в границах территории садоводства.</w:t>
      </w:r>
    </w:p>
    <w:p w14:paraId="6F96F414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Принятие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в члены Товарищества осуществляется на основании заявления, которое заявитель подает в Правление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для вынесения его на рассмотрение Общего собрания. В заявлении должно быть указано:</w:t>
      </w:r>
    </w:p>
    <w:p w14:paraId="0D1E9EE7" w14:textId="77777777" w:rsidR="00210D21" w:rsidRP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фамилия, имя, отчество (последнее - при наличии) заявителя;</w:t>
      </w:r>
    </w:p>
    <w:p w14:paraId="6AC2AC4D" w14:textId="77777777" w:rsidR="00210D21" w:rsidRP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адрес места жительства заявителя;</w:t>
      </w:r>
    </w:p>
    <w:p w14:paraId="49590281" w14:textId="77777777" w:rsidR="00210D21" w:rsidRP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почтовый адрес, по которому заявителем могут быть получены почтовые сообщения, за исключением случаев, если такие сообщения могут быть получены по адресу места жительства;</w:t>
      </w:r>
    </w:p>
    <w:p w14:paraId="76C1E45A" w14:textId="77777777" w:rsidR="00210D21" w:rsidRP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адрес электронной почты, по которому заявителем могут быть получены электронные сообщения (при наличии);</w:t>
      </w:r>
    </w:p>
    <w:p w14:paraId="07625A91" w14:textId="77777777" w:rsidR="00210D21" w:rsidRP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согласие заявителя на соблюдение требований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У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става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оварищества;</w:t>
      </w:r>
    </w:p>
    <w:p w14:paraId="6339288B" w14:textId="77777777" w:rsidR="00210D21" w:rsidRDefault="00210D21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согласие заявителя на обработку его персональных </w:t>
      </w:r>
      <w:r w:rsidR="00561366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данных 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Товариществом в целях, связанны</w:t>
      </w:r>
      <w:r w:rsidR="00561366">
        <w:rPr>
          <w:rFonts w:ascii="Garamond" w:eastAsia="Times New Roman" w:hAnsi="Garamond" w:cs="Times New Roman"/>
          <w:snapToGrid w:val="0"/>
          <w:sz w:val="24"/>
          <w:lang w:eastAsia="ru-RU"/>
        </w:rPr>
        <w:t>х с рассмотрением его заявления;</w:t>
      </w:r>
    </w:p>
    <w:p w14:paraId="22D53B5B" w14:textId="77777777" w:rsidR="00561366" w:rsidRPr="00210D21" w:rsidRDefault="00561366" w:rsidP="00210D21">
      <w:pPr>
        <w:numPr>
          <w:ilvl w:val="0"/>
          <w:numId w:val="3"/>
        </w:numPr>
        <w:spacing w:after="0" w:line="240" w:lineRule="auto"/>
        <w:ind w:left="714" w:hanging="357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>
        <w:rPr>
          <w:rFonts w:ascii="Garamond" w:eastAsia="Times New Roman" w:hAnsi="Garamond" w:cs="Times New Roman"/>
          <w:snapToGrid w:val="0"/>
          <w:sz w:val="24"/>
          <w:lang w:eastAsia="ru-RU"/>
        </w:rPr>
        <w:t>контактный телефон.</w:t>
      </w:r>
    </w:p>
    <w:p w14:paraId="6952EA3F" w14:textId="77777777" w:rsid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Заявитель обязан приложить к заявлению копии документов о правах на земельный участок, расположенный в границах территории Товарищества.</w:t>
      </w:r>
    </w:p>
    <w:p w14:paraId="2CF16B13" w14:textId="77777777" w:rsidR="00561366" w:rsidRPr="00561366" w:rsidRDefault="00561366" w:rsidP="00561366">
      <w:pPr>
        <w:pStyle w:val="2"/>
        <w:rPr>
          <w:snapToGrid w:val="0"/>
        </w:rPr>
      </w:pPr>
      <w:r w:rsidRPr="00561366">
        <w:rPr>
          <w:sz w:val="24"/>
          <w:szCs w:val="24"/>
        </w:rPr>
        <w:t xml:space="preserve">Член Товарищества обязан предоставить </w:t>
      </w:r>
      <w:r w:rsidR="004042B6">
        <w:rPr>
          <w:sz w:val="24"/>
          <w:szCs w:val="24"/>
        </w:rPr>
        <w:t>П</w:t>
      </w:r>
      <w:r w:rsidRPr="00561366">
        <w:rPr>
          <w:sz w:val="24"/>
          <w:szCs w:val="24"/>
        </w:rPr>
        <w:t xml:space="preserve">равлению Товарищества достоверные личные данные и своевременно информировать </w:t>
      </w:r>
      <w:r w:rsidR="004042B6">
        <w:rPr>
          <w:sz w:val="24"/>
          <w:szCs w:val="24"/>
        </w:rPr>
        <w:t>П</w:t>
      </w:r>
      <w:r w:rsidRPr="00561366">
        <w:rPr>
          <w:sz w:val="24"/>
          <w:szCs w:val="24"/>
        </w:rPr>
        <w:t>равление Товарищества об их изменении в течение 10 календарных дней.</w:t>
      </w:r>
    </w:p>
    <w:p w14:paraId="44A578DD" w14:textId="77777777" w:rsidR="00561366" w:rsidRPr="00561366" w:rsidRDefault="00561366" w:rsidP="00561366">
      <w:pPr>
        <w:pStyle w:val="2"/>
        <w:rPr>
          <w:snapToGrid w:val="0"/>
        </w:rPr>
      </w:pPr>
      <w:r w:rsidRPr="00561366">
        <w:rPr>
          <w:sz w:val="24"/>
          <w:szCs w:val="24"/>
        </w:rPr>
        <w:t xml:space="preserve">Товарищество не отвечает за последствия неполучения членом Товарищества юридически значимых сообщений, в том числе о дате проведения </w:t>
      </w:r>
      <w:r w:rsidR="004042B6">
        <w:rPr>
          <w:sz w:val="24"/>
          <w:szCs w:val="24"/>
        </w:rPr>
        <w:t>О</w:t>
      </w:r>
      <w:r w:rsidRPr="00561366">
        <w:rPr>
          <w:sz w:val="24"/>
          <w:szCs w:val="24"/>
        </w:rPr>
        <w:t>бщего собрания членов Товарищества, при условии несвоевременного (более десяти дней с даты соответствующего изменения) представления членом Товарищества актуальной информации о месте его постоянного нахождения, либо адреса электронной почты, либо номера телефона.</w:t>
      </w:r>
    </w:p>
    <w:p w14:paraId="1B1AA2A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Общее собрание рассматривает заявление о вступлении в порядке, определенном применимым законом и Уставом. Заявитель приобретает права и обязанности члена Товарищества со дня принятия Общим собранием решения о принятии заявителя в члены Товарищества.</w:t>
      </w:r>
    </w:p>
    <w:p w14:paraId="67DDED5A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течение трех месяцев со дня приема в члены Товарищества Председатель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выдает членскую книжку или другой заменяющий ее документ, подтверждающий членство в Товариществе. </w:t>
      </w:r>
    </w:p>
    <w:p w14:paraId="47E780FE" w14:textId="77777777" w:rsidR="00561366" w:rsidRPr="00CF25CA" w:rsidRDefault="00561366" w:rsidP="00CF25CA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CF25CA">
        <w:rPr>
          <w:rFonts w:ascii="Garamond" w:hAnsi="Garamond" w:cs="Times New Roman"/>
          <w:sz w:val="24"/>
          <w:szCs w:val="24"/>
        </w:rPr>
        <w:t>В приобретении членства Товарищества должно быть отказано в случае, если лицо, подавшее заявление о вступлении в члены:</w:t>
      </w:r>
    </w:p>
    <w:p w14:paraId="174C6E50" w14:textId="77777777" w:rsidR="00561366" w:rsidRPr="00D547FD" w:rsidRDefault="00561366" w:rsidP="00D547FD">
      <w:pPr>
        <w:pStyle w:val="a3"/>
        <w:numPr>
          <w:ilvl w:val="0"/>
          <w:numId w:val="10"/>
        </w:numPr>
        <w:spacing w:before="120" w:after="0"/>
        <w:rPr>
          <w:rFonts w:cs="Times New Roman"/>
          <w:lang w:eastAsia="ru-RU"/>
        </w:rPr>
      </w:pPr>
      <w:r w:rsidRPr="00D547FD">
        <w:rPr>
          <w:rFonts w:cs="Times New Roman"/>
        </w:rPr>
        <w:t>было ранее исключено из числа членов этого Товарищества в связи с нарушением обязанности по своевременной уплате взносов и не устранило указанное нарушение;</w:t>
      </w:r>
    </w:p>
    <w:p w14:paraId="6A30A4F6" w14:textId="77777777" w:rsidR="00561366" w:rsidRPr="00CF25CA" w:rsidRDefault="00561366" w:rsidP="00CF25CA">
      <w:pPr>
        <w:pStyle w:val="a3"/>
        <w:numPr>
          <w:ilvl w:val="0"/>
          <w:numId w:val="9"/>
        </w:numPr>
        <w:spacing w:after="0"/>
        <w:rPr>
          <w:rFonts w:cs="Times New Roman"/>
        </w:rPr>
      </w:pPr>
      <w:r w:rsidRPr="00CF25CA">
        <w:rPr>
          <w:rFonts w:cs="Times New Roman"/>
        </w:rPr>
        <w:t>не является собственником земельного участка, расположенного в границах территории садоводства;</w:t>
      </w:r>
    </w:p>
    <w:p w14:paraId="67357085" w14:textId="77777777" w:rsidR="00561366" w:rsidRPr="00CF25CA" w:rsidRDefault="00CF25CA" w:rsidP="00CF25CA">
      <w:pPr>
        <w:pStyle w:val="a3"/>
        <w:numPr>
          <w:ilvl w:val="0"/>
          <w:numId w:val="9"/>
        </w:numPr>
        <w:spacing w:before="120" w:after="0"/>
        <w:rPr>
          <w:rFonts w:cs="Times New Roman"/>
          <w:lang w:eastAsia="ru-RU"/>
        </w:rPr>
      </w:pPr>
      <w:r w:rsidRPr="00CF25CA">
        <w:rPr>
          <w:rFonts w:cs="Times New Roman"/>
        </w:rPr>
        <w:t xml:space="preserve">не представило документы, предусмотренные п. </w:t>
      </w:r>
      <w:r>
        <w:rPr>
          <w:rFonts w:cs="Times New Roman"/>
        </w:rPr>
        <w:t>5.2</w:t>
      </w:r>
      <w:r w:rsidRPr="00CF25CA">
        <w:rPr>
          <w:rFonts w:cs="Times New Roman"/>
        </w:rPr>
        <w:t>. настоящего Устава;</w:t>
      </w:r>
    </w:p>
    <w:p w14:paraId="082A8186" w14:textId="77777777" w:rsidR="00CF25CA" w:rsidRPr="00CF25CA" w:rsidRDefault="00CF25CA" w:rsidP="00CF25CA">
      <w:pPr>
        <w:pStyle w:val="a3"/>
        <w:numPr>
          <w:ilvl w:val="0"/>
          <w:numId w:val="9"/>
        </w:numPr>
        <w:spacing w:before="120" w:after="0"/>
        <w:rPr>
          <w:rFonts w:cs="Times New Roman"/>
          <w:lang w:eastAsia="ru-RU"/>
        </w:rPr>
      </w:pPr>
      <w:r w:rsidRPr="00CF25CA">
        <w:rPr>
          <w:rFonts w:cs="Times New Roman"/>
        </w:rPr>
        <w:t xml:space="preserve">представило заявление, не соответствующее требованиям, предусмотренным </w:t>
      </w:r>
      <w:r>
        <w:rPr>
          <w:rFonts w:cs="Times New Roman"/>
        </w:rPr>
        <w:t>п.5.2</w:t>
      </w:r>
      <w:r w:rsidRPr="00CF25CA">
        <w:rPr>
          <w:rFonts w:cs="Times New Roman"/>
        </w:rPr>
        <w:t>. настоящего Устава.</w:t>
      </w:r>
    </w:p>
    <w:p w14:paraId="61B7B809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Прекращение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членства в Товариществе может быть добровольным или принудительным, а также в связи с прекращением у члена Товарищества прав на принадлежащий ему земельный участок либо в связи со смертью члена Товарищества.</w:t>
      </w:r>
    </w:p>
    <w:p w14:paraId="601C209D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Добровольное прекращение членства происходит на основании заявления, поданного в Правление, со дня подачи соответствующего заявления в Правление. При этом принятия решения органами Товарищества о прекращении членства не требуется.</w:t>
      </w:r>
    </w:p>
    <w:p w14:paraId="321BFDB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Принудительное прекращение членства в Товариществе происходит на основании решения Общего собрания. Такое решение может быть принято в связи с неуплатой взносов в течение </w:t>
      </w:r>
      <w:r w:rsidRPr="006829C9">
        <w:rPr>
          <w:rFonts w:ascii="Garamond" w:eastAsia="Times New Roman" w:hAnsi="Garamond" w:cs="Times New Roman"/>
          <w:b/>
          <w:sz w:val="24"/>
          <w:lang w:eastAsia="ru-RU"/>
        </w:rPr>
        <w:t>более шести месяцев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с момента возникновения этой обязанности. Права и обязанности члена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прекращаются со дня принятия такого решения или с иной даты, определенной решением Общего собрания.</w:t>
      </w:r>
    </w:p>
    <w:p w14:paraId="76E1A87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связи с прекращением у члена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прав на земельный участок или вследствие смерти члена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членство 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овариществе прекращается в день наступления соответствующего события. Решение </w:t>
      </w:r>
      <w:r w:rsidR="004042B6">
        <w:rPr>
          <w:rFonts w:ascii="Garamond" w:eastAsia="Times New Roman" w:hAnsi="Garamond" w:cs="Times New Roman"/>
          <w:sz w:val="24"/>
          <w:lang w:eastAsia="ru-RU"/>
        </w:rPr>
        <w:t>О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бщего собрания членов товарищества в связи с указанным обстоятельством не принимается.</w:t>
      </w:r>
    </w:p>
    <w:p w14:paraId="4A093D57" w14:textId="77777777" w:rsidR="00210D21" w:rsidRPr="00210D21" w:rsidRDefault="00210D21" w:rsidP="00210D21">
      <w:pPr>
        <w:keepNext/>
        <w:numPr>
          <w:ilvl w:val="0"/>
          <w:numId w:val="1"/>
        </w:numPr>
        <w:spacing w:before="240" w:after="120" w:line="240" w:lineRule="auto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Права и обязанности членов Товарищества</w:t>
      </w:r>
    </w:p>
    <w:p w14:paraId="5F831788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Член Товарищества имеет право:</w:t>
      </w:r>
    </w:p>
    <w:p w14:paraId="432AAFF2" w14:textId="77777777" w:rsidR="00CF25CA" w:rsidRDefault="00CF25CA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eastAsia="Times New Roman" w:hAnsi="Garamond" w:cs="Times New Roman"/>
          <w:sz w:val="24"/>
          <w:lang w:eastAsia="ru-RU"/>
        </w:rPr>
        <w:t xml:space="preserve">избирать и быть избранным в органы управления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>
        <w:rPr>
          <w:rFonts w:ascii="Garamond" w:eastAsia="Times New Roman" w:hAnsi="Garamond" w:cs="Times New Roman"/>
          <w:sz w:val="24"/>
          <w:lang w:eastAsia="ru-RU"/>
        </w:rPr>
        <w:t>овариществом;</w:t>
      </w:r>
    </w:p>
    <w:p w14:paraId="57ACB433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случаях и в порядке, которые предусмотрены применимым законом и Уставом, получать от органов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информацию о деятельности, знакомиться с бухгалтерской (финансовой) отчетностью и иной документацией;</w:t>
      </w:r>
    </w:p>
    <w:p w14:paraId="1789E7D7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участвовать в управлении делами Товарищества;</w:t>
      </w:r>
    </w:p>
    <w:p w14:paraId="208FD862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добровольно прекратить членство в Товариществе;</w:t>
      </w:r>
    </w:p>
    <w:p w14:paraId="496CE0B2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обжаловать решения органов Товарищества, влекущие гражданско-правовые последствия, в случаях и в порядке, которые предусмотрены федеральным законом;</w:t>
      </w:r>
    </w:p>
    <w:p w14:paraId="70F4F63C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подавать в органы Товарищества заявления (обращения, жалобы) в порядке, установленном применимым законом и Уставом.</w:t>
      </w:r>
    </w:p>
    <w:p w14:paraId="0097596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Члены Товарищества обладают иными правами, предусмотренными применимыми нормативными правовыми актами Российской Федерации.</w:t>
      </w:r>
    </w:p>
    <w:p w14:paraId="494CA233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1" w:name="_Ref523942489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Члены Товарищества имеют право знакомиться и по заявлению получать за </w:t>
      </w:r>
      <w:r w:rsidR="0088775E" w:rsidRPr="00210D21">
        <w:rPr>
          <w:rFonts w:ascii="Garamond" w:eastAsia="Times New Roman" w:hAnsi="Garamond" w:cs="Times New Roman"/>
          <w:sz w:val="24"/>
          <w:lang w:eastAsia="ru-RU"/>
        </w:rPr>
        <w:t>плату заверенные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копии:</w:t>
      </w:r>
      <w:bookmarkEnd w:id="1"/>
    </w:p>
    <w:p w14:paraId="1BF74EB4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Устава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оварищества, документа, подтверждающего факт внесения записи в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Е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диный государственный реестр юридических лиц;</w:t>
      </w:r>
    </w:p>
    <w:p w14:paraId="79931BF7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бухгалтерской (финансовой) отчетности, приходно-расходных смет, отчетов об исполнении таких смет, аудиторских заключений (в случае проведения аудиторских проверок);</w:t>
      </w:r>
    </w:p>
    <w:p w14:paraId="1BA4C500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заключения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евизионной комиссии (ревизора);</w:t>
      </w:r>
    </w:p>
    <w:p w14:paraId="1B2644A1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документов, подтверждающих права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оварищества на имущество, отражаемое на его балансе;</w:t>
      </w:r>
    </w:p>
    <w:p w14:paraId="26238DBC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протоколов Общих собраний, заседаний Правления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оварищества и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евизионной комиссии;</w:t>
      </w:r>
    </w:p>
    <w:p w14:paraId="3D013672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финансово-экономического обоснования размера взносов;</w:t>
      </w:r>
    </w:p>
    <w:p w14:paraId="72928263" w14:textId="77777777" w:rsidR="00210D21" w:rsidRPr="00210D21" w:rsidRDefault="00210D21" w:rsidP="00210D21">
      <w:pPr>
        <w:numPr>
          <w:ilvl w:val="0"/>
          <w:numId w:val="4"/>
        </w:numPr>
        <w:spacing w:after="120" w:line="240" w:lineRule="auto"/>
        <w:contextualSpacing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иных предусмотренных федеральным законом, Уставом и решениями Общего собрания внутренних документов Товарищества.</w:t>
      </w:r>
    </w:p>
    <w:p w14:paraId="79A0FB09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Плата, взимаемая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овариществом за предоставление указанных выше копий документов, не может превышать затраты на их изготовление.</w:t>
      </w:r>
    </w:p>
    <w:p w14:paraId="2FCB77D7" w14:textId="77777777" w:rsidR="00AB623D" w:rsidRPr="00210D21" w:rsidRDefault="00AB623D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BD6AE7">
        <w:rPr>
          <w:rFonts w:ascii="Garamond" w:hAnsi="Garamond" w:cs="Times New Roman"/>
          <w:sz w:val="24"/>
          <w:szCs w:val="24"/>
        </w:rPr>
        <w:t>Справки по запросу членов Товарищества предоставляются правлением Товарищества в течение 10 календарных дней с даты поступления запроса на изготовление справки. При наличии задолженности по уплате членского, целевого взноса справки не выдаются.</w:t>
      </w:r>
    </w:p>
    <w:p w14:paraId="2BC1386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Члены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имеют право в течение тридцати дней с момента подачи заявления о предоставлении выписки из Реестра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П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равление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получать указанные выписки, заверенные в порядке, установленном законом.</w:t>
      </w:r>
    </w:p>
    <w:p w14:paraId="2E9E1506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Наряду с обязанностями, предусмотренными гражданским законодательством для членов некоммерческой корпоративной организации, член Товарищества обязан:</w:t>
      </w:r>
    </w:p>
    <w:p w14:paraId="01994AD8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предоставлять Правлению сведения, необходимые для ведения Реестра членов Товарищества;</w:t>
      </w:r>
    </w:p>
    <w:p w14:paraId="70D8F4C4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не нарушать права других лиц, осуществляющих ведение садоводства на земельных участках;</w:t>
      </w:r>
    </w:p>
    <w:p w14:paraId="4E32FB2A" w14:textId="77777777" w:rsidR="00210D21" w:rsidRPr="00210D21" w:rsidRDefault="00CF25CA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792661">
        <w:rPr>
          <w:rFonts w:ascii="Garamond" w:hAnsi="Garamond" w:cs="Times New Roman"/>
          <w:sz w:val="24"/>
          <w:szCs w:val="24"/>
        </w:rPr>
        <w:t>своевременно вносить обязательные платежи, взносы и коммунальные платежи в размерах, установленных решениями общего собрания членов Товарищества,</w:t>
      </w:r>
      <w:r w:rsidRPr="00DE0AA3">
        <w:rPr>
          <w:rFonts w:ascii="Times New Roman" w:hAnsi="Times New Roman" w:cs="Times New Roman"/>
          <w:sz w:val="24"/>
          <w:szCs w:val="24"/>
        </w:rPr>
        <w:t xml:space="preserve"> сметой доходов и расходов </w:t>
      </w:r>
      <w:r>
        <w:rPr>
          <w:rFonts w:ascii="Times New Roman" w:hAnsi="Times New Roman" w:cs="Times New Roman"/>
          <w:sz w:val="24"/>
          <w:szCs w:val="24"/>
        </w:rPr>
        <w:t>Товарищества;</w:t>
      </w:r>
    </w:p>
    <w:p w14:paraId="14DA584C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исполнять решения, принятые Председателем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и Правлением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оварищества, в рамках полномочий, установленных законом, Уставом, или возложенных на них Общим собранием;</w:t>
      </w:r>
    </w:p>
    <w:p w14:paraId="177A0D84" w14:textId="77777777" w:rsid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соблюдать иные обязанности, связанные с осуществлением деятельности в границах территории садоводства, установленные законодательством</w:t>
      </w:r>
      <w:r w:rsidR="00062AF5">
        <w:rPr>
          <w:rFonts w:ascii="Garamond" w:eastAsia="Times New Roman" w:hAnsi="Garamond" w:cs="Times New Roman"/>
          <w:sz w:val="24"/>
          <w:lang w:eastAsia="ru-RU"/>
        </w:rPr>
        <w:t xml:space="preserve"> Российской Федерации и Уставом;</w:t>
      </w:r>
    </w:p>
    <w:p w14:paraId="40653361" w14:textId="77777777" w:rsidR="00062AF5" w:rsidRPr="006829C9" w:rsidRDefault="00062AF5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eastAsia="Times New Roman" w:hAnsi="Garamond" w:cs="Times New Roman"/>
          <w:sz w:val="24"/>
          <w:lang w:eastAsia="ru-RU"/>
        </w:rPr>
        <w:t>Беспрепятственно по первому требованию обеспечивать доступ представителю технической службы для контроля за режимом энергопотребления и надзору за техническим состоянием электрохозяйства;</w:t>
      </w:r>
    </w:p>
    <w:p w14:paraId="0570F372" w14:textId="77777777" w:rsidR="00062AF5" w:rsidRPr="006829C9" w:rsidRDefault="00062AF5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eastAsia="Times New Roman" w:hAnsi="Garamond" w:cs="Times New Roman"/>
          <w:sz w:val="24"/>
          <w:lang w:eastAsia="ru-RU"/>
        </w:rPr>
        <w:t>Не допускать под воздушной трассой ЛЭП складирования материалов и посадки деревьев с кроной выше 4-х метров.</w:t>
      </w:r>
    </w:p>
    <w:p w14:paraId="593822C5" w14:textId="77777777" w:rsidR="0088775E" w:rsidRPr="00AE25C9" w:rsidRDefault="0088775E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AE25C9">
        <w:rPr>
          <w:rFonts w:ascii="Garamond" w:eastAsia="Times New Roman" w:hAnsi="Garamond" w:cs="Times New Roman"/>
          <w:sz w:val="24"/>
          <w:lang w:eastAsia="ru-RU"/>
        </w:rPr>
        <w:t>Содержать принадлежащий ему участок и прилегающую к нему территорию в надлежащем состоянии</w:t>
      </w:r>
      <w:r w:rsidR="00293BA9" w:rsidRPr="00AE25C9">
        <w:rPr>
          <w:rFonts w:ascii="Garamond" w:eastAsia="Times New Roman" w:hAnsi="Garamond" w:cs="Times New Roman"/>
          <w:sz w:val="24"/>
          <w:lang w:eastAsia="ru-RU"/>
        </w:rPr>
        <w:t>. Осуществлять регулярный покос травы, удаление сухих, поврежденных насаждений, а также насаждений, препятствующих прохождению ЛЭП и транспортных средств по прилегающей дороге, не допускать складирование легковоспламеняющихся предметов и порубочных остатков</w:t>
      </w:r>
      <w:r w:rsidR="00D11670" w:rsidRPr="00AE25C9">
        <w:rPr>
          <w:rFonts w:ascii="Garamond" w:eastAsia="Times New Roman" w:hAnsi="Garamond" w:cs="Times New Roman"/>
          <w:sz w:val="24"/>
          <w:lang w:eastAsia="ru-RU"/>
        </w:rPr>
        <w:t>, а также захламление прилегающей территории</w:t>
      </w:r>
      <w:r w:rsidR="00293BA9" w:rsidRPr="00AE25C9">
        <w:rPr>
          <w:rFonts w:ascii="Garamond" w:eastAsia="Times New Roman" w:hAnsi="Garamond" w:cs="Times New Roman"/>
          <w:sz w:val="24"/>
          <w:lang w:eastAsia="ru-RU"/>
        </w:rPr>
        <w:t>. В случае отсутствия участков с другой стороны проезжей части, производить указанные мероприятия с обеих ее сторон.</w:t>
      </w:r>
    </w:p>
    <w:p w14:paraId="599ACEE9" w14:textId="77777777" w:rsidR="00210D21" w:rsidRPr="00210D21" w:rsidRDefault="00210D21" w:rsidP="00210D21">
      <w:pPr>
        <w:keepNext/>
        <w:numPr>
          <w:ilvl w:val="0"/>
          <w:numId w:val="1"/>
        </w:numPr>
        <w:spacing w:before="240" w:after="120" w:line="240" w:lineRule="auto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062AF5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Реестр членов</w:t>
      </w: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 xml:space="preserve"> Товарищества</w:t>
      </w:r>
    </w:p>
    <w:p w14:paraId="23009757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Реестр членов Товарищества является документом, подтверждающим состав Товарищества, и содержит следующие данные о членах Товарищества:</w:t>
      </w:r>
    </w:p>
    <w:p w14:paraId="68BA9E26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Фамилия, имя, отчество;</w:t>
      </w:r>
    </w:p>
    <w:p w14:paraId="5A5204D3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адрес места жительства;</w:t>
      </w:r>
    </w:p>
    <w:p w14:paraId="178FF782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почтовый адрес для обмена юридически значимыми сообщениями (если не совпадает с адресом места жительства);</w:t>
      </w:r>
    </w:p>
    <w:p w14:paraId="0916FC70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адрес электронной почты для обмена юридически значимыми сообщениями;</w:t>
      </w:r>
    </w:p>
    <w:p w14:paraId="51DF0FBB" w14:textId="77777777" w:rsid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кадастровый (условный) номер земельного участка, е</w:t>
      </w:r>
      <w:r w:rsidR="00CF25CA">
        <w:rPr>
          <w:rFonts w:ascii="Garamond" w:eastAsia="Times New Roman" w:hAnsi="Garamond" w:cs="Times New Roman"/>
          <w:sz w:val="24"/>
          <w:lang w:eastAsia="ru-RU"/>
        </w:rPr>
        <w:t>го фактическую площадь;</w:t>
      </w:r>
    </w:p>
    <w:p w14:paraId="756B57DD" w14:textId="77777777" w:rsidR="00CF25CA" w:rsidRPr="00792661" w:rsidRDefault="0079266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792661">
        <w:rPr>
          <w:rFonts w:ascii="Garamond" w:hAnsi="Garamond" w:cs="Times New Roman"/>
          <w:sz w:val="24"/>
          <w:szCs w:val="24"/>
        </w:rPr>
        <w:t>контактный номер телефона;</w:t>
      </w:r>
    </w:p>
    <w:p w14:paraId="3216BECF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Персональные данные, содержащиеся в Реестре, являются информацией ограниченного доступа. Сбор, хранение, обработка и предоставление таких данных осуществляется в соответствии с правилами, установленными применимым законодательством о персональных данных.</w:t>
      </w:r>
    </w:p>
    <w:p w14:paraId="2DA2D90D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отдельный раздел Реестра могут быть включены сведения об Индивидуалах (Раздел </w:t>
      </w:r>
      <w:r w:rsidR="00D547FD">
        <w:t>8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Устава) с их согласия.</w:t>
      </w:r>
    </w:p>
    <w:p w14:paraId="5B6D96FF" w14:textId="77777777" w:rsidR="00792661" w:rsidRPr="00792661" w:rsidRDefault="0079266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0B12A0">
        <w:rPr>
          <w:rFonts w:ascii="Garamond" w:hAnsi="Garamond" w:cs="Times New Roman"/>
          <w:sz w:val="24"/>
          <w:szCs w:val="24"/>
        </w:rPr>
        <w:t xml:space="preserve">В случае непредставления членами Товарищества информации, необходимой для внесения в отдельный раздел </w:t>
      </w:r>
      <w:r w:rsidR="004042B6">
        <w:rPr>
          <w:rFonts w:ascii="Garamond" w:hAnsi="Garamond" w:cs="Times New Roman"/>
          <w:sz w:val="24"/>
          <w:szCs w:val="24"/>
        </w:rPr>
        <w:t>Р</w:t>
      </w:r>
      <w:r w:rsidRPr="000B12A0">
        <w:rPr>
          <w:rFonts w:ascii="Garamond" w:hAnsi="Garamond" w:cs="Times New Roman"/>
          <w:sz w:val="24"/>
          <w:szCs w:val="24"/>
        </w:rPr>
        <w:t xml:space="preserve">еестра членов, Товарищество не несет ответственности за ненадлежащее уведомление о проведении </w:t>
      </w:r>
      <w:r w:rsidR="004042B6">
        <w:rPr>
          <w:rFonts w:ascii="Garamond" w:hAnsi="Garamond" w:cs="Times New Roman"/>
          <w:sz w:val="24"/>
          <w:szCs w:val="24"/>
        </w:rPr>
        <w:t>О</w:t>
      </w:r>
      <w:r w:rsidRPr="000B12A0">
        <w:rPr>
          <w:rFonts w:ascii="Garamond" w:hAnsi="Garamond" w:cs="Times New Roman"/>
          <w:sz w:val="24"/>
          <w:szCs w:val="24"/>
        </w:rPr>
        <w:t>бщего собрания членов (в части обязанности направить уведомление по адресам, указанным в реестре членов Товарищества).</w:t>
      </w:r>
    </w:p>
    <w:p w14:paraId="16469539" w14:textId="77777777" w:rsidR="00792661" w:rsidRPr="00210D21" w:rsidRDefault="0079266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0B12A0">
        <w:rPr>
          <w:rFonts w:ascii="Garamond" w:hAnsi="Garamond" w:cs="Times New Roman"/>
          <w:sz w:val="24"/>
          <w:szCs w:val="24"/>
        </w:rPr>
        <w:t>В случае неисполнения требования о предоставлении достоверных сведений и уведомлении о их изменении в течение десяти дней с даты их изменения, член Товарищества несет риск отнесения на него расходов Товарищества, связанных с отсутствием в реестре членов Товарищества актуальной информации.</w:t>
      </w:r>
    </w:p>
    <w:p w14:paraId="2CD7645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Формирование и ведение Реестра осуществляет Председатель Товарищества или назначенный им член Правления.</w:t>
      </w:r>
    </w:p>
    <w:p w14:paraId="5E31B6D2" w14:textId="77777777" w:rsidR="00210D21" w:rsidRPr="00210D21" w:rsidRDefault="00210D21" w:rsidP="00210D21">
      <w:pPr>
        <w:keepNext/>
        <w:numPr>
          <w:ilvl w:val="0"/>
          <w:numId w:val="1"/>
        </w:numPr>
        <w:spacing w:before="240" w:after="120" w:line="240" w:lineRule="auto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bookmarkStart w:id="2" w:name="_Ref524084922"/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взаимодействие С гражданами,</w:t>
      </w: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br/>
        <w:t>ведущими садоводство без участия в товариществе</w:t>
      </w:r>
      <w:bookmarkEnd w:id="2"/>
    </w:p>
    <w:p w14:paraId="343F863C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Граждане, владеющие земельными участками, расположенными в границах территории садоводства, без участия в товариществе (далее –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«Индивидуалы»</w:t>
      </w:r>
      <w:r w:rsidRPr="00210D21">
        <w:rPr>
          <w:rFonts w:ascii="Garamond" w:eastAsia="Times New Roman" w:hAnsi="Garamond" w:cs="Times New Roman"/>
          <w:sz w:val="24"/>
          <w:lang w:eastAsia="ru-RU"/>
        </w:rPr>
        <w:t>), вправе использовать имущество общего пользования, расположенное в границах территории садоводства, на равных условиях и в объеме, установленном для членов Товарищества.</w:t>
      </w:r>
    </w:p>
    <w:p w14:paraId="040D6D83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Индивидуал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в порядке, установленном Общим собранием для уплаты взносов членами товарищества.</w:t>
      </w:r>
    </w:p>
    <w:p w14:paraId="122EF988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Суммарный ежегодный размер платы Индивидуала устанавливается в размере, равном суммарному ежегодному размеру целевых и членских взносов члена Товарищества.</w:t>
      </w:r>
    </w:p>
    <w:p w14:paraId="2F27A010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В случае невнесения платы Индивидуала Товарищество вправе обратиться в суд для взыскания платы в судебном порядке.</w:t>
      </w:r>
    </w:p>
    <w:p w14:paraId="1E344E7F" w14:textId="77777777" w:rsidR="00792661" w:rsidRDefault="00210D21" w:rsidP="0079266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792661">
        <w:rPr>
          <w:rFonts w:ascii="Garamond" w:eastAsia="Times New Roman" w:hAnsi="Garamond" w:cs="Times New Roman"/>
          <w:sz w:val="24"/>
          <w:lang w:eastAsia="ru-RU"/>
        </w:rPr>
        <w:t xml:space="preserve">Индивидуалы имеют право участия в Общем собрании Товарищества. При этом Индивидуалы имеют право голоса по вопросам, указанным в пунктах </w:t>
      </w:r>
      <w:r w:rsidR="00814DAB">
        <w:fldChar w:fldCharType="begin"/>
      </w:r>
      <w:r w:rsidR="00814DAB">
        <w:instrText xml:space="preserve"> REF _Ref523942379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10.12.4</w:t>
      </w:r>
      <w:r w:rsidR="00814DAB">
        <w:fldChar w:fldCharType="end"/>
      </w:r>
      <w:r w:rsidRPr="00B10322">
        <w:rPr>
          <w:rFonts w:ascii="Garamond" w:eastAsia="Times New Roman" w:hAnsi="Garamond" w:cs="Times New Roman"/>
          <w:sz w:val="24"/>
          <w:lang w:eastAsia="ru-RU"/>
        </w:rPr>
        <w:t>-</w:t>
      </w:r>
      <w:r w:rsidR="00814DAB">
        <w:fldChar w:fldCharType="begin"/>
      </w:r>
      <w:r w:rsidR="00814DAB">
        <w:instrText xml:space="preserve"> REF _Ref523942385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10.12.6</w:t>
      </w:r>
      <w:r w:rsidR="00814DAB">
        <w:fldChar w:fldCharType="end"/>
      </w:r>
      <w:r w:rsidRPr="00B10322">
        <w:rPr>
          <w:rFonts w:ascii="Garamond" w:eastAsia="Times New Roman" w:hAnsi="Garamond" w:cs="Times New Roman"/>
          <w:sz w:val="24"/>
          <w:lang w:eastAsia="ru-RU"/>
        </w:rPr>
        <w:t xml:space="preserve">, </w:t>
      </w:r>
      <w:r w:rsidR="00814DAB">
        <w:fldChar w:fldCharType="begin"/>
      </w:r>
      <w:r w:rsidR="00814DAB">
        <w:instrText xml:space="preserve"> REF _Ref523942391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10.12.9</w:t>
      </w:r>
      <w:r w:rsidR="00814DAB">
        <w:fldChar w:fldCharType="end"/>
      </w:r>
      <w:r w:rsidRPr="00B10322">
        <w:rPr>
          <w:rFonts w:ascii="Garamond" w:eastAsia="Times New Roman" w:hAnsi="Garamond" w:cs="Times New Roman"/>
          <w:sz w:val="24"/>
          <w:lang w:eastAsia="ru-RU"/>
        </w:rPr>
        <w:t xml:space="preserve">, </w:t>
      </w:r>
      <w:r w:rsidR="00814DAB">
        <w:fldChar w:fldCharType="begin"/>
      </w:r>
      <w:r w:rsidR="00814DAB">
        <w:instrText xml:space="preserve"> REF _Ref523942392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10.12.10</w:t>
      </w:r>
      <w:r w:rsidR="00814DAB">
        <w:fldChar w:fldCharType="end"/>
      </w:r>
      <w:r w:rsidRPr="00B10322">
        <w:rPr>
          <w:rFonts w:ascii="Garamond" w:eastAsia="Times New Roman" w:hAnsi="Garamond" w:cs="Times New Roman"/>
          <w:sz w:val="24"/>
          <w:lang w:eastAsia="ru-RU"/>
        </w:rPr>
        <w:t xml:space="preserve"> Устава.</w:t>
      </w:r>
      <w:r w:rsidR="00792661" w:rsidRPr="00792661">
        <w:rPr>
          <w:rFonts w:ascii="Garamond" w:eastAsia="Times New Roman" w:hAnsi="Garamond" w:cs="Times New Roman"/>
          <w:sz w:val="24"/>
          <w:lang w:eastAsia="ru-RU"/>
        </w:rPr>
        <w:t xml:space="preserve"> </w:t>
      </w:r>
    </w:p>
    <w:p w14:paraId="57B418F4" w14:textId="77777777" w:rsidR="00210D21" w:rsidRPr="00792661" w:rsidRDefault="00210D21" w:rsidP="0079266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792661">
        <w:rPr>
          <w:rFonts w:ascii="Garamond" w:eastAsia="Times New Roman" w:hAnsi="Garamond" w:cs="Times New Roman"/>
          <w:sz w:val="24"/>
          <w:lang w:eastAsia="ru-RU"/>
        </w:rPr>
        <w:t xml:space="preserve">Индивидуалы имеют право, установленное пунктом </w:t>
      </w:r>
      <w:r w:rsidR="00814DAB">
        <w:fldChar w:fldCharType="begin"/>
      </w:r>
      <w:r w:rsidR="00814DAB">
        <w:instrText xml:space="preserve"> REF _Ref523942489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6.3</w:t>
      </w:r>
      <w:r w:rsidR="00814DAB">
        <w:fldChar w:fldCharType="end"/>
      </w:r>
      <w:r w:rsidRPr="00792661">
        <w:rPr>
          <w:rFonts w:ascii="Garamond" w:eastAsia="Times New Roman" w:hAnsi="Garamond" w:cs="Times New Roman"/>
          <w:sz w:val="24"/>
          <w:lang w:eastAsia="ru-RU"/>
        </w:rPr>
        <w:t xml:space="preserve"> Устава, а также вправе обжаловать решения органов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792661">
        <w:rPr>
          <w:rFonts w:ascii="Garamond" w:eastAsia="Times New Roman" w:hAnsi="Garamond" w:cs="Times New Roman"/>
          <w:sz w:val="24"/>
          <w:lang w:eastAsia="ru-RU"/>
        </w:rPr>
        <w:t>оварищества, влекущие для этих лиц гражданско-правовые последствия, в случаях и в порядке, которые предусмотрены федеральным законом.</w:t>
      </w:r>
    </w:p>
    <w:p w14:paraId="332E3909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Органы товарищества</w:t>
      </w:r>
    </w:p>
    <w:p w14:paraId="0F4ED36F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В Товариществе созданы и функционируют следующие органы:</w:t>
      </w:r>
    </w:p>
    <w:p w14:paraId="5E11EF89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Общее собрание – высший орган управления;</w:t>
      </w:r>
    </w:p>
    <w:p w14:paraId="711F4D08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 Товарищества – единоличный исполнительный орган;</w:t>
      </w:r>
    </w:p>
    <w:p w14:paraId="58DB2C2F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Правление Товарищества – коллегиальный исполнительный орган;</w:t>
      </w:r>
    </w:p>
    <w:p w14:paraId="6B3ADFB6" w14:textId="77777777" w:rsid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Ревизионная комиссия (ревизор) - орган контроля за деятельностью Товарищества.</w:t>
      </w:r>
    </w:p>
    <w:p w14:paraId="4CA544C0" w14:textId="77777777" w:rsidR="00C21359" w:rsidRPr="00C21359" w:rsidRDefault="00C21359" w:rsidP="00C21359">
      <w:pPr>
        <w:pStyle w:val="2"/>
      </w:pPr>
      <w:r w:rsidRPr="00BD6AE7">
        <w:rPr>
          <w:sz w:val="24"/>
          <w:szCs w:val="24"/>
        </w:rPr>
        <w:t>Лица, избранные в исполнительные органы Товарищества, продолжают осуществлять свои полномочия до избрания новых исполнительных органов Товарищества.</w:t>
      </w:r>
    </w:p>
    <w:p w14:paraId="7B4B487F" w14:textId="77777777" w:rsidR="00C21359" w:rsidRPr="00210D21" w:rsidRDefault="00C21359" w:rsidP="00C21359">
      <w:pPr>
        <w:pStyle w:val="2"/>
      </w:pPr>
      <w:r w:rsidRPr="00BD6AE7">
        <w:rPr>
          <w:sz w:val="24"/>
          <w:szCs w:val="24"/>
        </w:rPr>
        <w:t>Решения органов Товарищества, принятые в пределах компетенции таких органов, являются обязательными для исполнения всеми членами Товарищества</w:t>
      </w:r>
      <w:r w:rsidR="00293BA9">
        <w:rPr>
          <w:sz w:val="24"/>
          <w:szCs w:val="24"/>
        </w:rPr>
        <w:t xml:space="preserve">, а </w:t>
      </w:r>
      <w:proofErr w:type="gramStart"/>
      <w:r w:rsidR="00293BA9">
        <w:rPr>
          <w:sz w:val="24"/>
          <w:szCs w:val="24"/>
        </w:rPr>
        <w:t>так же</w:t>
      </w:r>
      <w:proofErr w:type="gramEnd"/>
      <w:r w:rsidR="00293BA9">
        <w:rPr>
          <w:sz w:val="24"/>
          <w:szCs w:val="24"/>
        </w:rPr>
        <w:t xml:space="preserve"> гражданами, владеющими земельными участками на территории СНТ «Заречье» без участия в товариществе</w:t>
      </w:r>
    </w:p>
    <w:p w14:paraId="12292CAC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Общее собрание</w:t>
      </w:r>
    </w:p>
    <w:p w14:paraId="50A371C3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Высшим органом управления Товариществом </w:t>
      </w:r>
      <w:r w:rsidRPr="005F6CDC">
        <w:rPr>
          <w:rFonts w:ascii="Garamond" w:eastAsia="Times New Roman" w:hAnsi="Garamond" w:cs="Times New Roman"/>
          <w:sz w:val="24"/>
          <w:lang w:eastAsia="ru-RU"/>
        </w:rPr>
        <w:t>является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Общее собрание. Общее собрание вправе рассмотреть любой вопрос, в том числе и входящий в компетенцию других органов.</w:t>
      </w:r>
    </w:p>
    <w:p w14:paraId="29503748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Кворум</w:t>
      </w:r>
    </w:p>
    <w:p w14:paraId="05659F26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Общее собрание правомочно принимать решения, если на нем присутствует более 50% членов Товарищества или их представителей.</w:t>
      </w:r>
    </w:p>
    <w:p w14:paraId="26972E0D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Очередное Общее собрание</w:t>
      </w:r>
    </w:p>
    <w:p w14:paraId="10CE79E0" w14:textId="77777777" w:rsidR="00210D21" w:rsidRPr="007A6E1A" w:rsidRDefault="00210D21" w:rsidP="006829C9">
      <w:pPr>
        <w:pStyle w:val="2"/>
        <w:rPr>
          <w:sz w:val="24"/>
        </w:rPr>
      </w:pPr>
      <w:r w:rsidRPr="007A6E1A">
        <w:rPr>
          <w:sz w:val="24"/>
        </w:rPr>
        <w:t xml:space="preserve">Очередное (отчетное) Общее собрание </w:t>
      </w:r>
      <w:r w:rsidR="00C21359" w:rsidRPr="007A6E1A">
        <w:rPr>
          <w:sz w:val="24"/>
        </w:rPr>
        <w:t xml:space="preserve">членов Товарищества созывается правлением Товарищества по мере необходимости, но не реже чем 1 раза в год.  </w:t>
      </w:r>
    </w:p>
    <w:p w14:paraId="5C262EFC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Внеочередное Общее собрание</w:t>
      </w:r>
    </w:p>
    <w:p w14:paraId="3FE5649F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Внеочередное </w:t>
      </w:r>
      <w:r w:rsidR="004042B6">
        <w:rPr>
          <w:rFonts w:ascii="Garamond" w:eastAsia="Times New Roman" w:hAnsi="Garamond" w:cs="Times New Roman"/>
          <w:sz w:val="24"/>
          <w:lang w:eastAsia="ru-RU"/>
        </w:rPr>
        <w:t>О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бщее собрание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</w:t>
      </w:r>
      <w:r w:rsidR="00293BA9">
        <w:rPr>
          <w:rFonts w:ascii="Garamond" w:eastAsia="Times New Roman" w:hAnsi="Garamond" w:cs="Times New Roman"/>
          <w:sz w:val="24"/>
          <w:lang w:eastAsia="ru-RU"/>
        </w:rPr>
        <w:t xml:space="preserve">может 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проводиться по требованию:</w:t>
      </w:r>
    </w:p>
    <w:p w14:paraId="5E51F0E4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Правления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оварищества;</w:t>
      </w:r>
    </w:p>
    <w:p w14:paraId="08933F76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Ревизионной комиссии (ревизора);</w:t>
      </w:r>
    </w:p>
    <w:p w14:paraId="13F6432C" w14:textId="77777777" w:rsid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Членов Товарищества в количестве более чем одна пятая о</w:t>
      </w:r>
      <w:r w:rsidR="00F6457F">
        <w:rPr>
          <w:rFonts w:ascii="Garamond" w:eastAsia="Times New Roman" w:hAnsi="Garamond" w:cs="Times New Roman"/>
          <w:sz w:val="24"/>
          <w:lang w:eastAsia="ru-RU"/>
        </w:rPr>
        <w:t>бщего числа членов Товарищества;</w:t>
      </w:r>
    </w:p>
    <w:p w14:paraId="697BB664" w14:textId="77777777" w:rsidR="00C21359" w:rsidRPr="00210D21" w:rsidRDefault="00B10322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eastAsia="Times New Roman" w:hAnsi="Garamond" w:cs="Times New Roman"/>
          <w:sz w:val="24"/>
          <w:lang w:eastAsia="ru-RU"/>
        </w:rPr>
        <w:t xml:space="preserve">Местного органа самоуправления </w:t>
      </w:r>
      <w:r w:rsidRPr="00BD6AE7">
        <w:rPr>
          <w:rFonts w:ascii="Garamond" w:hAnsi="Garamond" w:cs="Times New Roman"/>
          <w:sz w:val="24"/>
          <w:szCs w:val="24"/>
        </w:rPr>
        <w:t>по месту нахождения территории садоводства или огородничества</w:t>
      </w:r>
      <w:r>
        <w:rPr>
          <w:rFonts w:ascii="Garamond" w:hAnsi="Garamond" w:cs="Times New Roman"/>
          <w:sz w:val="24"/>
          <w:szCs w:val="24"/>
        </w:rPr>
        <w:t>.</w:t>
      </w:r>
    </w:p>
    <w:p w14:paraId="4A10F823" w14:textId="77777777" w:rsidR="00210D21" w:rsidRPr="00C21359" w:rsidRDefault="00210D21" w:rsidP="00C21359">
      <w:pPr>
        <w:pStyle w:val="2"/>
        <w:rPr>
          <w:sz w:val="24"/>
          <w:szCs w:val="24"/>
        </w:rPr>
      </w:pPr>
      <w:bookmarkStart w:id="3" w:name="_Ref524003512"/>
      <w:r w:rsidRPr="00C21359">
        <w:rPr>
          <w:sz w:val="24"/>
          <w:szCs w:val="24"/>
        </w:rPr>
        <w:t xml:space="preserve">В случае созыва Общего собрания по требованию Ревизионной комиссии или по </w:t>
      </w:r>
      <w:r w:rsidRPr="00B10322">
        <w:rPr>
          <w:sz w:val="24"/>
          <w:szCs w:val="24"/>
        </w:rPr>
        <w:t>требованию не менее чем 1/5 от общего числа членов Товарищества, требование о</w:t>
      </w:r>
      <w:r w:rsidRPr="00C21359">
        <w:rPr>
          <w:sz w:val="24"/>
          <w:szCs w:val="24"/>
        </w:rPr>
        <w:t xml:space="preserve"> проведении внеочередного Общего собрания вручается лично Председателю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Товарищества.</w:t>
      </w:r>
      <w:bookmarkEnd w:id="3"/>
    </w:p>
    <w:p w14:paraId="080C4071" w14:textId="77777777" w:rsidR="00210D21" w:rsidRPr="00210D21" w:rsidRDefault="00210D21" w:rsidP="003F748F">
      <w:pPr>
        <w:spacing w:after="120" w:line="240" w:lineRule="auto"/>
        <w:ind w:left="708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Такое требование должно содержать перечень в</w:t>
      </w:r>
      <w:r w:rsidR="003F748F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опросов, подлежащих включению в 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повестку внеочередного Общего собрания, а также может содержать предлагаемые решения по каждому из них.</w:t>
      </w:r>
    </w:p>
    <w:p w14:paraId="5910EDD7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Правление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не позднее тридцати дней со дня получения требования, указанного в пункте </w:t>
      </w:r>
      <w:r w:rsidR="00814DAB">
        <w:fldChar w:fldCharType="begin"/>
      </w:r>
      <w:r w:rsidR="00814DAB">
        <w:instrText xml:space="preserve"> REF _Ref524003512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10.5</w:t>
      </w:r>
      <w:r w:rsidR="00814DAB">
        <w:fldChar w:fldCharType="end"/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Устава, обязано обеспечить проведение внеочередного Общего собрания.</w:t>
      </w:r>
    </w:p>
    <w:p w14:paraId="7981332F" w14:textId="77777777" w:rsidR="00210D21" w:rsidRPr="00210D21" w:rsidRDefault="00210D21" w:rsidP="003F748F">
      <w:pPr>
        <w:spacing w:after="120" w:line="240" w:lineRule="auto"/>
        <w:ind w:left="708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В случае нарушения Правлением срока и порядка проведения внеочередного Общего собрания Ревизионная комиссия (ревизор), члены </w:t>
      </w:r>
      <w:r w:rsidR="004042B6">
        <w:rPr>
          <w:rFonts w:ascii="Garamond" w:eastAsia="Times New Roman" w:hAnsi="Garamond" w:cs="Times New Roman"/>
          <w:snapToGrid w:val="0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оварищества, орган местного самоуправления, требующие проведения внеочередного Общего собрания, вправе самостоятельно обеспечить проведение внеочередного Общего собрания членов товарищества при условии соблюдения положений частей 13 - 18 статьи 17 Федерального закона № 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14:paraId="6C95895C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bookmarkStart w:id="4" w:name="_Hlk524004107"/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Порядок созыва и подготовка</w:t>
      </w:r>
    </w:p>
    <w:bookmarkEnd w:id="4"/>
    <w:p w14:paraId="3FC36ED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Письменное уведомление о созыве Общего собрания не менее чем за две недели до дня его проведения размещается на общем информационном стенде Товарищества. В уведомлении о проведении Общего собрания указывается, по чьей инициативе созывается собрание, место и время его проведения, повестка дня.</w:t>
      </w:r>
    </w:p>
    <w:p w14:paraId="478098B5" w14:textId="77777777" w:rsidR="00210D21" w:rsidRPr="00210D21" w:rsidRDefault="00B10322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>
        <w:rPr>
          <w:rFonts w:ascii="Garamond" w:eastAsia="Times New Roman" w:hAnsi="Garamond" w:cs="Times New Roman"/>
          <w:snapToGrid w:val="0"/>
          <w:sz w:val="24"/>
          <w:lang w:eastAsia="ru-RU"/>
        </w:rPr>
        <w:t>Кроме того, Правление уведом</w:t>
      </w:r>
      <w:r w:rsidR="00AE25C9">
        <w:rPr>
          <w:rFonts w:ascii="Garamond" w:eastAsia="Times New Roman" w:hAnsi="Garamond" w:cs="Times New Roman"/>
          <w:snapToGrid w:val="0"/>
          <w:sz w:val="24"/>
          <w:lang w:eastAsia="ru-RU"/>
        </w:rPr>
        <w:t>ляет</w:t>
      </w:r>
      <w:r w:rsidR="00210D21"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 о </w:t>
      </w:r>
      <w:r>
        <w:rPr>
          <w:rFonts w:ascii="Garamond" w:eastAsia="Times New Roman" w:hAnsi="Garamond" w:cs="Times New Roman"/>
          <w:snapToGrid w:val="0"/>
          <w:sz w:val="24"/>
          <w:lang w:eastAsia="ru-RU"/>
        </w:rPr>
        <w:t>проведении Общего собрания лиц, имеющих</w:t>
      </w:r>
      <w:r w:rsidR="00210D21"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 право на участие в нем не менее чем за две недели до дня его проведения следующим способом:</w:t>
      </w:r>
    </w:p>
    <w:p w14:paraId="2B6F26BB" w14:textId="77777777" w:rsidR="00B10322" w:rsidRPr="006829C9" w:rsidRDefault="00293BA9" w:rsidP="00B10322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6829C9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Уведомление </w:t>
      </w:r>
      <w:r w:rsidR="00B10322" w:rsidRPr="006829C9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размещается на информационных досках </w:t>
      </w:r>
      <w:r w:rsidR="00210D21" w:rsidRPr="006829C9">
        <w:rPr>
          <w:rFonts w:ascii="Garamond" w:eastAsia="Times New Roman" w:hAnsi="Garamond" w:cs="Times New Roman"/>
          <w:sz w:val="24"/>
          <w:szCs w:val="24"/>
          <w:lang w:eastAsia="ru-RU"/>
        </w:rPr>
        <w:t>на</w:t>
      </w:r>
      <w:r w:rsidR="00B10322" w:rsidRPr="006829C9">
        <w:rPr>
          <w:rFonts w:ascii="Garamond" w:eastAsia="Times New Roman" w:hAnsi="Garamond" w:cs="Times New Roman"/>
          <w:sz w:val="24"/>
          <w:szCs w:val="24"/>
          <w:lang w:eastAsia="ru-RU"/>
        </w:rPr>
        <w:t xml:space="preserve"> территории </w:t>
      </w:r>
      <w:r w:rsidR="004042B6">
        <w:rPr>
          <w:rFonts w:ascii="Garamond" w:eastAsia="Times New Roman" w:hAnsi="Garamond" w:cs="Times New Roman"/>
          <w:sz w:val="24"/>
          <w:szCs w:val="24"/>
          <w:lang w:eastAsia="ru-RU"/>
        </w:rPr>
        <w:t>Т</w:t>
      </w:r>
      <w:r w:rsidR="00B10322" w:rsidRPr="006829C9">
        <w:rPr>
          <w:rFonts w:ascii="Garamond" w:eastAsia="Times New Roman" w:hAnsi="Garamond" w:cs="Times New Roman"/>
          <w:sz w:val="24"/>
          <w:szCs w:val="24"/>
          <w:lang w:eastAsia="ru-RU"/>
        </w:rPr>
        <w:t>оварищества;</w:t>
      </w:r>
    </w:p>
    <w:p w14:paraId="622D98A4" w14:textId="77777777" w:rsidR="00B10322" w:rsidRPr="006829C9" w:rsidRDefault="00293BA9" w:rsidP="00B10322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ru-RU"/>
        </w:rPr>
      </w:pPr>
      <w:r w:rsidRPr="006829C9">
        <w:rPr>
          <w:rFonts w:ascii="Garamond" w:hAnsi="Garamond"/>
          <w:sz w:val="24"/>
          <w:szCs w:val="24"/>
        </w:rPr>
        <w:t xml:space="preserve">Уведомление </w:t>
      </w:r>
      <w:r w:rsidR="00B10322" w:rsidRPr="006829C9">
        <w:rPr>
          <w:rFonts w:ascii="Garamond" w:hAnsi="Garamond"/>
          <w:sz w:val="24"/>
          <w:szCs w:val="24"/>
        </w:rPr>
        <w:t>размещается на сайте Товарищества в информационно-телекоммуникационной сети Интернет».</w:t>
      </w:r>
    </w:p>
    <w:p w14:paraId="0A45BB13" w14:textId="77777777" w:rsidR="00B10322" w:rsidRPr="006829C9" w:rsidRDefault="00B10322" w:rsidP="00B10322">
      <w:pPr>
        <w:pStyle w:val="2"/>
      </w:pPr>
      <w:r w:rsidRPr="006829C9">
        <w:rPr>
          <w:sz w:val="24"/>
          <w:szCs w:val="24"/>
        </w:rPr>
        <w:t xml:space="preserve">Сообщение о проведении </w:t>
      </w:r>
      <w:r w:rsidR="004042B6">
        <w:rPr>
          <w:sz w:val="24"/>
          <w:szCs w:val="24"/>
        </w:rPr>
        <w:t>О</w:t>
      </w:r>
      <w:r w:rsidRPr="006829C9">
        <w:rPr>
          <w:sz w:val="24"/>
          <w:szCs w:val="24"/>
        </w:rPr>
        <w:t>бщего собрания членов Товарищества может быть также размещено в средствах массовой информации, определенных субъектом Российской Федерации.</w:t>
      </w:r>
    </w:p>
    <w:p w14:paraId="3026862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уведомлении о проведении Общего собрания должны быть указаны: </w:t>
      </w:r>
    </w:p>
    <w:p w14:paraId="50F5F749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перечень вопросов, подлежащих рассмотрению на Общем собрании (Повестка);</w:t>
      </w:r>
    </w:p>
    <w:p w14:paraId="071C994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дата, время и место проведения Общего собрания</w:t>
      </w:r>
    </w:p>
    <w:p w14:paraId="6F3189B1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Включение в указанный перечень дополнительных вопросов непосредственно при проведении такого собрания не допускается.</w:t>
      </w:r>
    </w:p>
    <w:p w14:paraId="5A7C3506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Правление обязано обеспечить возможность ознакомления с проектами документов и иными материалами, планируемыми к рассмотрению на Общем собрании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оварищества, не менее чем за семь дней до даты проведения Общего собрания, в том числе с проектом приходно-расходной сметы (бюджета), в случае, если повестка Общего собрания предусматривает вопрос об утверждении приходно-расходной сметы (бюджета) Товарищества. В случае нарушения установленного настоящим пунктом срока рассмотрение указанных проектов документов и иных материалов на Общем собрании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не допускается.</w:t>
      </w:r>
    </w:p>
    <w:p w14:paraId="6A0B0C68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Порядок проведения</w:t>
      </w:r>
    </w:p>
    <w:p w14:paraId="44E7DAD5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Председательствующим на </w:t>
      </w:r>
      <w:r w:rsidR="004042B6">
        <w:rPr>
          <w:rFonts w:ascii="Garamond" w:eastAsia="Times New Roman" w:hAnsi="Garamond" w:cs="Times New Roman"/>
          <w:sz w:val="24"/>
          <w:lang w:eastAsia="ru-RU"/>
        </w:rPr>
        <w:t>О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бщем собрании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является Председатель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оварищества, если иное решение не принято этим собранием.</w:t>
      </w:r>
    </w:p>
    <w:p w14:paraId="0DC2EA2F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bookmarkStart w:id="5" w:name="_Hlk524083650"/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Принятие решений</w:t>
      </w:r>
    </w:p>
    <w:bookmarkEnd w:id="5"/>
    <w:p w14:paraId="099EC786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К исключительной компетенции Общего собрания относится рассмотрение следующих вопросов, решения по которым принимаются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2/3 голосов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от общего </w:t>
      </w:r>
      <w:r w:rsidR="00293BA9">
        <w:rPr>
          <w:rFonts w:ascii="Garamond" w:eastAsia="Times New Roman" w:hAnsi="Garamond" w:cs="Times New Roman"/>
          <w:sz w:val="24"/>
          <w:lang w:eastAsia="ru-RU"/>
        </w:rPr>
        <w:t xml:space="preserve">числа </w:t>
      </w:r>
      <w:r w:rsidRPr="00210D21">
        <w:rPr>
          <w:rFonts w:ascii="Garamond" w:eastAsia="Times New Roman" w:hAnsi="Garamond" w:cs="Times New Roman"/>
          <w:sz w:val="24"/>
          <w:lang w:eastAsia="ru-RU"/>
        </w:rPr>
        <w:t>членов Товарищества, присутствующих на собрании:</w:t>
      </w:r>
    </w:p>
    <w:p w14:paraId="2B5906DE" w14:textId="77777777" w:rsidR="00210D21" w:rsidRPr="00210D21" w:rsidRDefault="00BC52B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eastAsia="Times New Roman" w:hAnsi="Garamond" w:cs="Times New Roman"/>
          <w:sz w:val="24"/>
          <w:lang w:eastAsia="ru-RU"/>
        </w:rPr>
        <w:t>Утверждение</w:t>
      </w:r>
      <w:r w:rsidR="00293BA9">
        <w:rPr>
          <w:rFonts w:ascii="Garamond" w:eastAsia="Times New Roman" w:hAnsi="Garamond" w:cs="Times New Roman"/>
          <w:sz w:val="24"/>
          <w:lang w:eastAsia="ru-RU"/>
        </w:rPr>
        <w:t>/</w:t>
      </w:r>
      <w:r w:rsidR="00210D21" w:rsidRPr="00210D21">
        <w:rPr>
          <w:rFonts w:ascii="Garamond" w:eastAsia="Times New Roman" w:hAnsi="Garamond" w:cs="Times New Roman"/>
          <w:sz w:val="24"/>
          <w:lang w:eastAsia="ru-RU"/>
        </w:rPr>
        <w:t>изменение Устава Товарищества;</w:t>
      </w:r>
    </w:p>
    <w:p w14:paraId="11694C6A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6" w:name="_Ref524082256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избрание органов Товарищества (Председателя, членов Правления), </w:t>
      </w:r>
      <w:r w:rsidR="004042B6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</w:t>
      </w:r>
      <w:r w:rsidR="004042B6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евизора), досрочное прекращение их полномочий;</w:t>
      </w:r>
      <w:bookmarkEnd w:id="6"/>
    </w:p>
    <w:p w14:paraId="0FA54937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определение условий, на которых осуществляется оплата труда Председателя, членов Правления, членов </w:t>
      </w:r>
      <w:r w:rsidR="004042B6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(ревизора), а также иных лиц, с которыми Товариществом заключены трудовые договоры;</w:t>
      </w:r>
    </w:p>
    <w:p w14:paraId="52F67A20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7" w:name="_Ref523942379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принятие решения о приобретении Товариществом земельных участков, находящихся в государственной или муниципальной собственности, о совершении необходимых действий для приобретения таких земельных участков; </w:t>
      </w:r>
      <w:r w:rsidRPr="007A6E1A">
        <w:rPr>
          <w:rFonts w:ascii="Garamond" w:eastAsia="Times New Roman" w:hAnsi="Garamond" w:cs="Times New Roman"/>
          <w:sz w:val="24"/>
          <w:lang w:eastAsia="ru-RU"/>
        </w:rPr>
        <w:t>решение по этому вопросу принимается с учетом голосов лиц, ведущих садоводство на земельных участках, расположенных в границах территории Товарищества, без участия в нем;</w:t>
      </w:r>
      <w:bookmarkEnd w:id="7"/>
    </w:p>
    <w:p w14:paraId="54B811D6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 </w:t>
      </w:r>
      <w:r w:rsidRPr="007A6E1A">
        <w:rPr>
          <w:rFonts w:ascii="Garamond" w:eastAsia="Times New Roman" w:hAnsi="Garamond" w:cs="Times New Roman"/>
          <w:sz w:val="24"/>
          <w:lang w:eastAsia="ru-RU"/>
        </w:rPr>
        <w:t>решение по этому вопросу принимается с учетом голосов лиц, ведущих садоводство на земельных участках, расположенных в границах территории Товарищества, без участия в нем;</w:t>
      </w:r>
    </w:p>
    <w:p w14:paraId="34913461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8" w:name="_Ref523942385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садоводства; </w:t>
      </w:r>
      <w:r w:rsidRPr="007A6E1A">
        <w:rPr>
          <w:rFonts w:ascii="Garamond" w:eastAsia="Times New Roman" w:hAnsi="Garamond" w:cs="Times New Roman"/>
          <w:sz w:val="24"/>
          <w:lang w:eastAsia="ru-RU"/>
        </w:rPr>
        <w:t>решение по этому вопросу принимается с учетом голосов лиц, ведущих садоводство на земельных участках, расположенных в границах территории Товарищества, без участия в нем;</w:t>
      </w:r>
      <w:bookmarkEnd w:id="8"/>
    </w:p>
    <w:p w14:paraId="41934DD2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распределение образованных на основании утвержденной документации по планировке территории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Федерации;</w:t>
      </w:r>
    </w:p>
    <w:p w14:paraId="4B1D504C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утверждение приходно-расходной сметы </w:t>
      </w:r>
      <w:r w:rsidR="004042B6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и принятие решения о ее исполнении;</w:t>
      </w:r>
    </w:p>
    <w:p w14:paraId="3E9E59BD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9" w:name="_Ref523942391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определение размера и срока внесения взносов, порядка расходования целевых взносов, а также размера и срока внесения платы, предусмотренной частью 3 статьи 5 настоящего Федерального закона; </w:t>
      </w:r>
      <w:r w:rsidRPr="007A6E1A">
        <w:rPr>
          <w:rFonts w:ascii="Garamond" w:eastAsia="Times New Roman" w:hAnsi="Garamond" w:cs="Times New Roman"/>
          <w:sz w:val="24"/>
          <w:lang w:eastAsia="ru-RU"/>
        </w:rPr>
        <w:t>решение по этому вопросу принимается с учетом голосов лиц, ведущих садоводство на земельных участках, расположенных в границах территории Товарищества, без участия в нем;</w:t>
      </w:r>
      <w:bookmarkEnd w:id="9"/>
    </w:p>
    <w:p w14:paraId="5BE5713D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bookmarkStart w:id="10" w:name="_Ref523942392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утверждение финансово-экономического обоснования размера взносов, финансово-экономического обоснования размера платы, предусмотренной частью 3 статьи 5 настоящего Федерального закона; </w:t>
      </w:r>
      <w:r w:rsidRPr="007A6E1A">
        <w:rPr>
          <w:rFonts w:ascii="Garamond" w:eastAsia="Times New Roman" w:hAnsi="Garamond" w:cs="Times New Roman"/>
          <w:sz w:val="24"/>
          <w:lang w:eastAsia="ru-RU"/>
        </w:rPr>
        <w:t>решение по этому вопросу принимается с учетом голосов лиц, ведущих садоводство на земельных участках, расположенных в границах территории Товарищества, без участия в нем;</w:t>
      </w:r>
      <w:bookmarkEnd w:id="10"/>
    </w:p>
    <w:p w14:paraId="0C36193D" w14:textId="77777777" w:rsidR="00210D21" w:rsidRPr="00210D21" w:rsidRDefault="00210D21" w:rsidP="00210D21">
      <w:pPr>
        <w:numPr>
          <w:ilvl w:val="2"/>
          <w:numId w:val="1"/>
        </w:numPr>
        <w:tabs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принятие решений о реорганизации и ликвидации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оварищества, о назначении ликвидационной комиссии (ликвидатора) и об утверждении промежуточного ликвидационного баланса и ликвидационного баланса.</w:t>
      </w:r>
    </w:p>
    <w:p w14:paraId="1272F81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К исключительной компетенции Общего собрания относится также рассмотрение следующих вопросов, решения по которым принимаются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простым большинством (50%+1)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голосов от общего</w:t>
      </w:r>
      <w:r w:rsidR="00293BA9">
        <w:rPr>
          <w:rFonts w:ascii="Garamond" w:eastAsia="Times New Roman" w:hAnsi="Garamond" w:cs="Times New Roman"/>
          <w:sz w:val="24"/>
          <w:lang w:eastAsia="ru-RU"/>
        </w:rPr>
        <w:t xml:space="preserve"> числа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членов Товарищества, присутствующих на собрании:</w:t>
      </w:r>
    </w:p>
    <w:p w14:paraId="5FA4C719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прием в члены Товарищества, исключение из числа членов Товарищества заявителей, определение порядка рассмотрения заявлений о приеме в члены Товарищества;</w:t>
      </w:r>
    </w:p>
    <w:p w14:paraId="4F76F920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решения об открытии или о закрытии банковских счетов Товарищества;</w:t>
      </w:r>
    </w:p>
    <w:p w14:paraId="224021CF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одобрение проекта планировки территории и (или) проекта межевания территории, подготовленных в отношении территории садоводства;</w:t>
      </w:r>
    </w:p>
    <w:p w14:paraId="115DCC3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утверждение отчетов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(ревизора);</w:t>
      </w:r>
    </w:p>
    <w:p w14:paraId="5670B897" w14:textId="77777777" w:rsidR="00210D21" w:rsidRPr="00210D21" w:rsidRDefault="00F6457F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eastAsia="Times New Roman" w:hAnsi="Garamond" w:cs="Times New Roman"/>
          <w:sz w:val="24"/>
          <w:lang w:eastAsia="ru-RU"/>
        </w:rPr>
        <w:t>поощрение</w:t>
      </w:r>
      <w:r w:rsidR="00210D21" w:rsidRPr="00210D21">
        <w:rPr>
          <w:rFonts w:ascii="Garamond" w:eastAsia="Times New Roman" w:hAnsi="Garamond" w:cs="Times New Roman"/>
          <w:sz w:val="24"/>
          <w:lang w:eastAsia="ru-RU"/>
        </w:rPr>
        <w:t xml:space="preserve"> работников и членов органов Товарищества, членов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="00210D21"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="00210D21" w:rsidRPr="00210D21">
        <w:rPr>
          <w:rFonts w:ascii="Garamond" w:eastAsia="Times New Roman" w:hAnsi="Garamond" w:cs="Times New Roman"/>
          <w:sz w:val="24"/>
          <w:lang w:eastAsia="ru-RU"/>
        </w:rPr>
        <w:t>евизора);</w:t>
      </w:r>
    </w:p>
    <w:p w14:paraId="3D666BCC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решений о создании ассоциаций (союзов) товариществ, вступлении в них или выходе из них;</w:t>
      </w:r>
    </w:p>
    <w:p w14:paraId="1D423D04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заключение договора с аудиторской организацией или индивидуальным аудитором Товарищества;</w:t>
      </w:r>
    </w:p>
    <w:p w14:paraId="112B7602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утверждение порядка ведения </w:t>
      </w:r>
      <w:r w:rsidR="00D34B54">
        <w:rPr>
          <w:rFonts w:ascii="Garamond" w:eastAsia="Times New Roman" w:hAnsi="Garamond" w:cs="Times New Roman"/>
          <w:sz w:val="24"/>
          <w:lang w:eastAsia="ru-RU"/>
        </w:rPr>
        <w:t>О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бщего собрания, деятельности Председателя и Правления, деятельности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(ревизора) Товарищества;</w:t>
      </w:r>
    </w:p>
    <w:p w14:paraId="4B5ADD01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рассмотрение жалоб членов Товарищества на решения и действия (бездействие) членов Правления, Председателя, членов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(ревизора) Товарищества;</w:t>
      </w:r>
    </w:p>
    <w:p w14:paraId="77DD44A1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утверждение отчетов Правления, отчетов Председателя;</w:t>
      </w:r>
    </w:p>
    <w:p w14:paraId="7E9EC973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определение порядка рассмотрения органами Товарищества заявлений (обращений, жалоб) членов Товарищества;</w:t>
      </w:r>
    </w:p>
    <w:p w14:paraId="2CA32F73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решения об избрании председательствующего на общем собрании.</w:t>
      </w:r>
    </w:p>
    <w:p w14:paraId="0B600D3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По остальным вопросам решение принимается простым большинством голосов членов Товарищества, присутствующих на собрании.</w:t>
      </w:r>
    </w:p>
    <w:p w14:paraId="7EE6F666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Заочное голосование</w:t>
      </w:r>
    </w:p>
    <w:p w14:paraId="7D87B2F1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случаях, определенных Правлением, решение Общего собрания может быть принято в форме очно-заочного или заочного голосования. </w:t>
      </w:r>
    </w:p>
    <w:p w14:paraId="59E8CC8C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решения Общего собрания путем заочного голосования не предполагает очного обсуждения вопросов повестки и осуществляется путем подведения итогов голосования лиц, направивших до дня проведения Общего собрания свои решения в письменной форме по вопросам повестки в Правление.</w:t>
      </w:r>
    </w:p>
    <w:p w14:paraId="52FC0095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Заочное голосование допустимо по всем вопросам, </w:t>
      </w: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за исключением следующих вопросов</w:t>
      </w:r>
      <w:r w:rsidRPr="00210D21">
        <w:rPr>
          <w:rFonts w:ascii="Garamond" w:eastAsia="Times New Roman" w:hAnsi="Garamond" w:cs="Times New Roman"/>
          <w:sz w:val="24"/>
          <w:lang w:eastAsia="ru-RU"/>
        </w:rPr>
        <w:t>:</w:t>
      </w:r>
    </w:p>
    <w:p w14:paraId="28AF3949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изменение Устава;</w:t>
      </w:r>
    </w:p>
    <w:p w14:paraId="6535613C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избрание органов товарищества (Председателя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оварищества, членов Правления товарищества),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(ревизора), досрочное прекращение их полномочий;</w:t>
      </w:r>
    </w:p>
    <w:p w14:paraId="4BE03215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принятие решения о приобретении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14:paraId="72EE300F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</w:t>
      </w:r>
    </w:p>
    <w:p w14:paraId="36B6A6E3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садоводства;</w:t>
      </w:r>
    </w:p>
    <w:p w14:paraId="182D1AA0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распределение образованных на основании утвержденной документации по планировке территории садовых земельных участков между членами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Федерации;</w:t>
      </w:r>
    </w:p>
    <w:p w14:paraId="15631C88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утверждение приходно-расходной сметы (бюджета) Товарищества и принятие решения о ее исполнении;</w:t>
      </w:r>
    </w:p>
    <w:p w14:paraId="164A4DEC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определение размера и срока внесения взносов, порядка расходования целевых взносов, а также размера и срока внесения платы, вносимой Индивидуалами;</w:t>
      </w:r>
    </w:p>
    <w:p w14:paraId="3B9C1945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утверждение финансово-экономического обоснования размера взносов, финансово-экономического обоснования размера платы, вносимой Индивидуалами;</w:t>
      </w:r>
    </w:p>
    <w:p w14:paraId="6E82514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принятие решений о реорганизации и ликвидации Товарищества, о назначении ликвидационной комиссии (ликвидатора) и об утверждении промежуточного ликвидационного баланса и ликвидационного баланса.</w:t>
      </w:r>
    </w:p>
    <w:p w14:paraId="1875934C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В случае, если при проведении Общего собрания по вопросам, голосование по которым в заочной форме не допускается, такое Общее собрание не имело кворума, в дальнейшем решение такого Общего собрания членов товарищества по тем же вопросам повестки такого </w:t>
      </w:r>
      <w:r w:rsidR="00D34B54">
        <w:rPr>
          <w:rFonts w:ascii="Garamond" w:eastAsia="Times New Roman" w:hAnsi="Garamond" w:cs="Times New Roman"/>
          <w:sz w:val="24"/>
          <w:lang w:eastAsia="ru-RU"/>
        </w:rPr>
        <w:t>О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бщего собрания членов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может быть принято путем проведения очно-заочного голосования.</w:t>
      </w:r>
    </w:p>
    <w:p w14:paraId="71A0978F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Результаты очно-заочного голосования определяются совокупностью:</w:t>
      </w:r>
    </w:p>
    <w:p w14:paraId="38E337B2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результатов голосования при очном обсуждении вопросов повестки Общего собрания;</w:t>
      </w:r>
    </w:p>
    <w:p w14:paraId="7FDC6D1E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результатов голосования участников собрания, направивших до проведения Общего собрания свои решения по вопросам повестки в письменной форме в Правление.</w:t>
      </w:r>
    </w:p>
    <w:p w14:paraId="465326B6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Решение Общего собрания</w:t>
      </w:r>
    </w:p>
    <w:p w14:paraId="7F00F60C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Решения Общего собрания оформляются протоколом с указанием результатов голосования и приложением к нем</w:t>
      </w:r>
      <w:r w:rsidR="00F6457F">
        <w:rPr>
          <w:rFonts w:ascii="Garamond" w:eastAsia="Times New Roman" w:hAnsi="Garamond" w:cs="Times New Roman"/>
          <w:sz w:val="24"/>
          <w:lang w:eastAsia="ru-RU"/>
        </w:rPr>
        <w:t>у списка лиц, участвовавших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в Общем собрании с правом голоса, либо его представителя. </w:t>
      </w:r>
      <w:r w:rsidR="006F3A4F">
        <w:rPr>
          <w:rFonts w:ascii="Garamond" w:eastAsia="Times New Roman" w:hAnsi="Garamond" w:cs="Times New Roman"/>
          <w:sz w:val="24"/>
          <w:lang w:eastAsia="ru-RU"/>
        </w:rPr>
        <w:t xml:space="preserve"> </w:t>
      </w:r>
      <w:r w:rsidRPr="00210D21">
        <w:rPr>
          <w:rFonts w:ascii="Garamond" w:eastAsia="Times New Roman" w:hAnsi="Garamond" w:cs="Times New Roman"/>
          <w:sz w:val="24"/>
          <w:lang w:eastAsia="ru-RU"/>
        </w:rPr>
        <w:t>ствующий подписывает протокол Общего собрания.</w:t>
      </w:r>
    </w:p>
    <w:p w14:paraId="62EC13B5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В случае принятия Общим собранием решения путем очно-заочного голосования к такому решению также прилагаются решения в письменной форме лиц, голосовавших заочно.</w:t>
      </w:r>
    </w:p>
    <w:p w14:paraId="15BCEF95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Решения Общего собрания вступают в силу немедленно, если иной срок вступления в силу не определен Общим собранием, принявшим такое решение; являются обязательными для исполнения органами товарищества, членами товарищества, Индивидуалами – по вопросам, к голосованию по которым допущены Индивидуалы.</w:t>
      </w:r>
    </w:p>
    <w:p w14:paraId="0C3FDF07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Председатель</w:t>
      </w:r>
    </w:p>
    <w:p w14:paraId="095BD65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 является единоличным исполнительным органом Товарищества, действует без доверенности от его имени.</w:t>
      </w:r>
    </w:p>
    <w:p w14:paraId="233B0720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Председатель получает полномочия на основании решения Общего собрания (пункт </w:t>
      </w:r>
      <w:r w:rsidR="00814DAB">
        <w:fldChar w:fldCharType="begin"/>
      </w:r>
      <w:r w:rsidR="00814DAB">
        <w:instrText xml:space="preserve"> REF _Ref524082256 \r \h  \* MERGEFORMAT </w:instrText>
      </w:r>
      <w:r w:rsidR="00814DAB">
        <w:fldChar w:fldCharType="separate"/>
      </w:r>
      <w:r w:rsidR="006829C9" w:rsidRPr="006829C9">
        <w:rPr>
          <w:rFonts w:ascii="Garamond" w:eastAsia="Times New Roman" w:hAnsi="Garamond" w:cs="Times New Roman"/>
          <w:sz w:val="24"/>
          <w:lang w:eastAsia="ru-RU"/>
        </w:rPr>
        <w:t>10.12.2</w:t>
      </w:r>
      <w:r w:rsidR="00814DAB">
        <w:fldChar w:fldCharType="end"/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Устава) сроком </w:t>
      </w:r>
      <w:r w:rsidRPr="006829C9">
        <w:rPr>
          <w:rFonts w:ascii="Garamond" w:eastAsia="Times New Roman" w:hAnsi="Garamond" w:cs="Times New Roman"/>
          <w:sz w:val="24"/>
          <w:lang w:eastAsia="ru-RU"/>
        </w:rPr>
        <w:t>на пять лет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и может переизбираться на должность неограниченное число раз.</w:t>
      </w:r>
    </w:p>
    <w:p w14:paraId="2A8D1498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 по должности входит в состав Правления и руководит им.</w:t>
      </w:r>
    </w:p>
    <w:p w14:paraId="015BC704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 Товарищества:</w:t>
      </w:r>
    </w:p>
    <w:p w14:paraId="38EE95F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председательствует на заседаниях Правления;</w:t>
      </w:r>
    </w:p>
    <w:p w14:paraId="33FC9A7F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имеет право первой подписи под финансовыми документами, которые в соответствии с Уставом не подлежат обязательному одобрению Правлением товарищества или Общим собранием;</w:t>
      </w:r>
    </w:p>
    <w:p w14:paraId="7CBFD70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подписывает документы Товарищества, в том числе одобренные решением Общего собрания, а также подписывает протоколы заседания Правления;</w:t>
      </w:r>
    </w:p>
    <w:p w14:paraId="66A9CA30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заключает сделки, открывает и закрывает банковские счета, совершает иные операции по банковским счетам, в том числе на основании решений Общего собрания и Правления, в случаях, если принятие решений о совершении таких действий относится к исключительной компетенции Общего собрания или Правления соответственно;</w:t>
      </w:r>
    </w:p>
    <w:p w14:paraId="1ABE83C2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заключает от имени Товарищества трудовые договоры, представляет Товарищество в трудовых правоотношениях;</w:t>
      </w:r>
    </w:p>
    <w:p w14:paraId="19D167AB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выдает доверенности без права передоверия;</w:t>
      </w:r>
    </w:p>
    <w:p w14:paraId="1182DBD2" w14:textId="77777777" w:rsidR="00210D21" w:rsidRP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представляет интересы Товарищества в судах, арбитражных судах, в органах государственной власти и местного самоуправления, является представителем Товарищества перед третьими лицами;</w:t>
      </w:r>
    </w:p>
    <w:p w14:paraId="6437D2D1" w14:textId="77777777" w:rsidR="00210D21" w:rsidRDefault="00210D21" w:rsidP="00210D21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рассматривае</w:t>
      </w:r>
      <w:r w:rsidR="003F748F">
        <w:rPr>
          <w:rFonts w:ascii="Garamond" w:eastAsia="Times New Roman" w:hAnsi="Garamond" w:cs="Times New Roman"/>
          <w:sz w:val="24"/>
          <w:lang w:eastAsia="ru-RU"/>
        </w:rPr>
        <w:t>т заявления членов Товарищества;</w:t>
      </w:r>
    </w:p>
    <w:p w14:paraId="4C9F795C" w14:textId="77777777" w:rsidR="003F748F" w:rsidRPr="003F748F" w:rsidRDefault="003F748F" w:rsidP="003F748F">
      <w:pPr>
        <w:numPr>
          <w:ilvl w:val="2"/>
          <w:numId w:val="1"/>
        </w:numPr>
        <w:tabs>
          <w:tab w:val="clear" w:pos="720"/>
          <w:tab w:val="num" w:pos="1134"/>
        </w:tabs>
        <w:spacing w:before="120" w:after="0" w:line="240" w:lineRule="auto"/>
        <w:ind w:left="1134" w:hanging="708"/>
        <w:contextualSpacing/>
        <w:jc w:val="both"/>
        <w:rPr>
          <w:rFonts w:ascii="Garamond" w:eastAsia="Times New Roman" w:hAnsi="Garamond" w:cs="Times New Roman"/>
          <w:sz w:val="24"/>
          <w:lang w:eastAsia="ru-RU"/>
        </w:rPr>
      </w:pPr>
      <w:r>
        <w:rPr>
          <w:rFonts w:ascii="Garamond" w:hAnsi="Garamond" w:cs="Times New Roman"/>
          <w:sz w:val="24"/>
          <w:szCs w:val="24"/>
        </w:rPr>
        <w:t>и</w:t>
      </w:r>
      <w:r w:rsidRPr="00BD6AE7">
        <w:rPr>
          <w:rFonts w:ascii="Garamond" w:hAnsi="Garamond" w:cs="Times New Roman"/>
          <w:sz w:val="24"/>
          <w:szCs w:val="24"/>
        </w:rPr>
        <w:t>здает приказы о назначении на должности работников Товарищества, об их переводе или увольнении, налагает дисциплинарные взыскания</w:t>
      </w:r>
      <w:r>
        <w:rPr>
          <w:rFonts w:ascii="Garamond" w:hAnsi="Garamond" w:cs="Times New Roman"/>
          <w:sz w:val="24"/>
          <w:szCs w:val="24"/>
        </w:rPr>
        <w:t>.</w:t>
      </w:r>
    </w:p>
    <w:p w14:paraId="1CFFABAB" w14:textId="77777777" w:rsid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Председатель в соответствии с Уставом товарищества и применимым законом исполняет другие необходимые для обеспечения деятельности Товарищества обязанности.</w:t>
      </w:r>
    </w:p>
    <w:p w14:paraId="17699285" w14:textId="77777777" w:rsidR="003F748F" w:rsidRPr="003F748F" w:rsidRDefault="003F748F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BD6AE7">
        <w:rPr>
          <w:rFonts w:ascii="Garamond" w:hAnsi="Garamond" w:cs="Times New Roman"/>
          <w:sz w:val="24"/>
          <w:szCs w:val="24"/>
        </w:rPr>
        <w:t>В случае прекращения полномочий Председателя Товарищества по решению общего собрания членов документы Товарищества передаются вновь избранному Председателю Товарищества в следующем порядке:</w:t>
      </w:r>
    </w:p>
    <w:p w14:paraId="4826B229" w14:textId="77777777" w:rsidR="003F748F" w:rsidRPr="006829C9" w:rsidRDefault="003F748F" w:rsidP="00075818">
      <w:pPr>
        <w:pStyle w:val="3"/>
        <w:numPr>
          <w:ilvl w:val="0"/>
          <w:numId w:val="16"/>
        </w:numPr>
        <w:rPr>
          <w:sz w:val="24"/>
          <w:szCs w:val="24"/>
        </w:rPr>
      </w:pPr>
      <w:r w:rsidRPr="006829C9">
        <w:rPr>
          <w:sz w:val="24"/>
          <w:szCs w:val="24"/>
        </w:rPr>
        <w:t>В течение 2 (двух) календарных дней с даты вынесения соответствующего решения, по акту приема-передачи передаются оригиналы Устава Товарищества, Свидетельства о государственной регистрации Товарищества в качестве юридического лица, Свидетельства о постановке на учет в налоговой инспекции, выписки из протокола общего собрания членов Товарищества (которым избран новый Председатель Товарищества), печать Товариществ</w:t>
      </w:r>
      <w:r w:rsidR="00083EA8" w:rsidRPr="006829C9">
        <w:rPr>
          <w:sz w:val="24"/>
          <w:szCs w:val="24"/>
        </w:rPr>
        <w:t>а;</w:t>
      </w:r>
    </w:p>
    <w:p w14:paraId="0F8DB16E" w14:textId="77777777" w:rsidR="003F748F" w:rsidRPr="003F748F" w:rsidRDefault="003F748F" w:rsidP="00075818">
      <w:pPr>
        <w:pStyle w:val="3"/>
        <w:numPr>
          <w:ilvl w:val="0"/>
          <w:numId w:val="16"/>
        </w:numPr>
        <w:rPr>
          <w:sz w:val="24"/>
          <w:szCs w:val="24"/>
        </w:rPr>
      </w:pPr>
      <w:r w:rsidRPr="006829C9">
        <w:rPr>
          <w:sz w:val="24"/>
          <w:szCs w:val="24"/>
        </w:rPr>
        <w:t>В течение 14 (четырнадцати) календарных дней после внесения изменений о смене Председател</w:t>
      </w:r>
      <w:r w:rsidR="00814DAB" w:rsidRPr="00AE25C9">
        <w:rPr>
          <w:sz w:val="24"/>
          <w:szCs w:val="24"/>
        </w:rPr>
        <w:t>я</w:t>
      </w:r>
      <w:r w:rsidRPr="006829C9">
        <w:rPr>
          <w:sz w:val="24"/>
          <w:szCs w:val="24"/>
        </w:rPr>
        <w:t xml:space="preserve"> правления в ЕГРЮЛ (Единый государственный реестр юридических лиц) по акту приема-передачи переда</w:t>
      </w:r>
      <w:r w:rsidR="00D34B54">
        <w:rPr>
          <w:sz w:val="24"/>
          <w:szCs w:val="24"/>
        </w:rPr>
        <w:t>ются</w:t>
      </w:r>
      <w:r w:rsidRPr="006829C9">
        <w:rPr>
          <w:sz w:val="24"/>
          <w:szCs w:val="24"/>
        </w:rPr>
        <w:t xml:space="preserve"> все имеющиеся документы Товарищества.</w:t>
      </w:r>
      <w:r w:rsidRPr="003F748F">
        <w:rPr>
          <w:sz w:val="24"/>
          <w:szCs w:val="24"/>
        </w:rPr>
        <w:tab/>
      </w:r>
    </w:p>
    <w:p w14:paraId="49DC76F7" w14:textId="77777777" w:rsidR="00210D21" w:rsidRPr="0099782A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8"/>
          <w:lang w:eastAsia="ru-RU"/>
        </w:rPr>
      </w:pPr>
      <w:r w:rsidRPr="0099782A">
        <w:rPr>
          <w:rFonts w:ascii="Garamond" w:eastAsia="Times New Roman" w:hAnsi="Garamond" w:cs="Times New Roman"/>
          <w:b/>
          <w:caps/>
          <w:sz w:val="28"/>
          <w:szCs w:val="28"/>
          <w:lang w:eastAsia="ru-RU"/>
        </w:rPr>
        <w:t>Правление</w:t>
      </w:r>
    </w:p>
    <w:p w14:paraId="29CCCFCD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Правление является </w:t>
      </w:r>
      <w:r w:rsidR="00814DAB">
        <w:rPr>
          <w:rFonts w:ascii="Garamond" w:eastAsia="Times New Roman" w:hAnsi="Garamond" w:cs="Times New Roman"/>
          <w:sz w:val="24"/>
          <w:lang w:eastAsia="ru-RU"/>
        </w:rPr>
        <w:t xml:space="preserve">коллегиальным 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исполнительным органом Товарищества, осуществляет руководство текущими делами, принимает решения по вопросам, которые не отнесены к исключительной компетенции Общего собрания. </w:t>
      </w:r>
    </w:p>
    <w:p w14:paraId="314CBECB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Правление подотчетно Общему собранию.</w:t>
      </w:r>
    </w:p>
    <w:p w14:paraId="68404AFC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Председатель </w:t>
      </w:r>
      <w:r w:rsidR="00D34B5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является членом Правления и руководит его деятельностью.</w:t>
      </w:r>
    </w:p>
    <w:p w14:paraId="05898C34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Состав</w:t>
      </w:r>
    </w:p>
    <w:p w14:paraId="08D45487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Количество членов Правления не может быть менее трех человек и должно составлять не более пяти процентов от общего числа членов Товарищества.</w:t>
      </w:r>
    </w:p>
    <w:p w14:paraId="54BB63E8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Правление избирается Общим собранием из числа членов Товарищества сроком </w:t>
      </w:r>
      <w:r w:rsidRPr="006829C9">
        <w:rPr>
          <w:rFonts w:ascii="Garamond" w:eastAsia="Times New Roman" w:hAnsi="Garamond" w:cs="Times New Roman"/>
          <w:sz w:val="24"/>
          <w:lang w:eastAsia="ru-RU"/>
        </w:rPr>
        <w:t xml:space="preserve">на </w:t>
      </w:r>
      <w:r w:rsidRPr="006829C9">
        <w:rPr>
          <w:rFonts w:ascii="Garamond" w:eastAsia="Times New Roman" w:hAnsi="Garamond" w:cs="Times New Roman"/>
          <w:b/>
          <w:sz w:val="24"/>
          <w:lang w:eastAsia="ru-RU"/>
        </w:rPr>
        <w:t>пять лет</w:t>
      </w:r>
      <w:r w:rsidRPr="005F6CDC">
        <w:rPr>
          <w:rFonts w:ascii="Garamond" w:eastAsia="Times New Roman" w:hAnsi="Garamond" w:cs="Times New Roman"/>
          <w:sz w:val="24"/>
          <w:lang w:eastAsia="ru-RU"/>
        </w:rPr>
        <w:t xml:space="preserve">, в количестве не менее трех человек. </w:t>
      </w:r>
      <w:r w:rsidRPr="006829C9">
        <w:rPr>
          <w:rFonts w:ascii="Garamond" w:eastAsia="Times New Roman" w:hAnsi="Garamond" w:cs="Times New Roman"/>
          <w:sz w:val="24"/>
          <w:lang w:eastAsia="ru-RU"/>
        </w:rPr>
        <w:t>Количество членов Правления может быть изменено Общим собранием</w:t>
      </w:r>
      <w:r w:rsidRPr="005F6CDC">
        <w:rPr>
          <w:rFonts w:ascii="Garamond" w:eastAsia="Times New Roman" w:hAnsi="Garamond" w:cs="Times New Roman"/>
          <w:sz w:val="24"/>
          <w:lang w:eastAsia="ru-RU"/>
        </w:rPr>
        <w:t>. Член Правления может переизбираться неограниченное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количество раз.</w:t>
      </w:r>
    </w:p>
    <w:p w14:paraId="33F4A335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Компетенция</w:t>
      </w:r>
    </w:p>
    <w:p w14:paraId="4B25FF9F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К полномочиям Правления относ</w:t>
      </w:r>
      <w:r w:rsidR="00814DAB">
        <w:rPr>
          <w:rFonts w:ascii="Garamond" w:eastAsia="Times New Roman" w:hAnsi="Garamond" w:cs="Times New Roman"/>
          <w:sz w:val="24"/>
          <w:lang w:eastAsia="ru-RU"/>
        </w:rPr>
        <w:t>и</w:t>
      </w:r>
      <w:r w:rsidRPr="00210D21">
        <w:rPr>
          <w:rFonts w:ascii="Garamond" w:eastAsia="Times New Roman" w:hAnsi="Garamond" w:cs="Times New Roman"/>
          <w:sz w:val="24"/>
          <w:lang w:eastAsia="ru-RU"/>
        </w:rPr>
        <w:t>тся:</w:t>
      </w:r>
    </w:p>
    <w:p w14:paraId="0BCC48A9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выполнение решений Общего собрания;</w:t>
      </w:r>
    </w:p>
    <w:p w14:paraId="370C4354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принятие решения о проведении Общего собрания (очередного, внеочередного, очно- заочного, заочного);</w:t>
      </w:r>
    </w:p>
    <w:p w14:paraId="6C7FAF60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обеспечение принятия решения Общего собрания в форме очно-заочного или заочного голосования;</w:t>
      </w:r>
    </w:p>
    <w:p w14:paraId="7977E91D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руководство текущей деятельностью Товарищества;</w:t>
      </w:r>
    </w:p>
    <w:p w14:paraId="0836E577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принятие решений о заключении договоров с организациями, осуществляющими снабжение тепловой и электрической энергией, водой, благоустройство и охрану территории, обеспечение пожарной безопасности, с оператором по обращению с твердыми коммунальными отходами, региональным оператором по обращению с твердыми коммунальными отходами, и иную деятельность, направленную на достижение целей Товарищества;</w:t>
      </w:r>
    </w:p>
    <w:p w14:paraId="3D0DB74F" w14:textId="77777777" w:rsid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обеспечение исполнения обязательств по заключенным договорам;</w:t>
      </w:r>
    </w:p>
    <w:p w14:paraId="523E2A90" w14:textId="77777777" w:rsidR="00F6457F" w:rsidRPr="00210D21" w:rsidRDefault="00F6457F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>
        <w:rPr>
          <w:rFonts w:ascii="Garamond" w:eastAsia="Times New Roman" w:hAnsi="Garamond" w:cs="Courier New"/>
          <w:sz w:val="24"/>
        </w:rPr>
        <w:t>организация строительства, ремонта и содержания зданий, строений, инженерных сетей, дорог и другого имущества товарищества;</w:t>
      </w:r>
    </w:p>
    <w:p w14:paraId="35F3C07D" w14:textId="77777777" w:rsid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обеспечение создания и использования имущества общего пользования, а также создание необходимых условий для совместного владения, пользования и распоряжения гражданами таким имуществом;</w:t>
      </w:r>
    </w:p>
    <w:p w14:paraId="632C3DA5" w14:textId="77777777" w:rsidR="00F6457F" w:rsidRPr="006829C9" w:rsidRDefault="00F6457F" w:rsidP="00D56D04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6829C9">
        <w:rPr>
          <w:rFonts w:ascii="Garamond" w:eastAsia="Times New Roman" w:hAnsi="Garamond" w:cs="Courier New"/>
          <w:sz w:val="24"/>
        </w:rPr>
        <w:t>отключение токоприемников от сети и составление акта в случаях:</w:t>
      </w:r>
      <w:r w:rsidR="00D56D04" w:rsidRPr="006829C9">
        <w:rPr>
          <w:rFonts w:ascii="Garamond" w:eastAsia="Times New Roman" w:hAnsi="Garamond" w:cs="Courier New"/>
          <w:sz w:val="24"/>
        </w:rPr>
        <w:t xml:space="preserve"> неправильной эксплуатации электросетей, предусмотренных ПУЭ и ПТЭ, изменение схемы включения электросчетчика, его повреждения и срыва пломбы, выявления нарушений с целью снижения показаний потребления электроэнергии, самовольного присоединения токоприемников;</w:t>
      </w:r>
    </w:p>
    <w:p w14:paraId="3345D2A9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5F6CDC">
        <w:rPr>
          <w:rFonts w:ascii="Garamond" w:eastAsia="Times New Roman" w:hAnsi="Garamond" w:cs="Courier New"/>
          <w:sz w:val="24"/>
        </w:rPr>
        <w:t>составление приходно</w:t>
      </w:r>
      <w:r w:rsidRPr="00210D21">
        <w:rPr>
          <w:rFonts w:ascii="Garamond" w:eastAsia="Times New Roman" w:hAnsi="Garamond" w:cs="Courier New"/>
          <w:sz w:val="24"/>
        </w:rPr>
        <w:t>-расходных смет (бюджетов) и отчетов Правления, представление их на утверждение Общему собранию;</w:t>
      </w:r>
    </w:p>
    <w:p w14:paraId="18AF7091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ведение учета и отчетности, подготовка годового отчета и представление его на утверждение Общему собранию;</w:t>
      </w:r>
    </w:p>
    <w:p w14:paraId="1D7E35FB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обеспечение ведения делопроизводства в Товариществе;</w:t>
      </w:r>
    </w:p>
    <w:p w14:paraId="0DE9A6B8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организация судебной защиты интересов Товарищества, в том числе взыскание задолженности по уплате взносов или платы Индивидуалов;</w:t>
      </w:r>
    </w:p>
    <w:p w14:paraId="57AD8DBA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рассмотрение заявлений членов Товарищества;</w:t>
      </w:r>
    </w:p>
    <w:p w14:paraId="3822EAD8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разработка и представление на утверждение Общего собрания Порядка ведения Общего собрания и иных локальных актов;</w:t>
      </w:r>
    </w:p>
    <w:p w14:paraId="2E9824E1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подготовка финансово-экономического обоснования размера взносов, вносимых членами товарищества, и размера платы Индивидуалов;</w:t>
      </w:r>
    </w:p>
    <w:p w14:paraId="1DCB9F5C" w14:textId="77777777" w:rsid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выполнение иных действий, не отнесенных к компетенции других органов управления.</w:t>
      </w:r>
    </w:p>
    <w:p w14:paraId="27AD5B2C" w14:textId="77777777" w:rsidR="00AB623D" w:rsidRPr="00210D21" w:rsidRDefault="00AB623D" w:rsidP="00AB623D">
      <w:pPr>
        <w:pStyle w:val="2"/>
      </w:pPr>
      <w:r w:rsidRPr="00BD6AE7">
        <w:rPr>
          <w:sz w:val="24"/>
          <w:szCs w:val="24"/>
        </w:rPr>
        <w:t xml:space="preserve">В части вопросов, не относящихся к компетенции </w:t>
      </w:r>
      <w:r w:rsidR="00D34B54">
        <w:rPr>
          <w:sz w:val="24"/>
          <w:szCs w:val="24"/>
        </w:rPr>
        <w:t>П</w:t>
      </w:r>
      <w:r w:rsidRPr="00BD6AE7">
        <w:rPr>
          <w:sz w:val="24"/>
          <w:szCs w:val="24"/>
        </w:rPr>
        <w:t xml:space="preserve">равления или </w:t>
      </w:r>
      <w:r w:rsidR="00D34B54">
        <w:rPr>
          <w:sz w:val="24"/>
          <w:szCs w:val="24"/>
        </w:rPr>
        <w:t>О</w:t>
      </w:r>
      <w:r w:rsidRPr="00BD6AE7">
        <w:rPr>
          <w:sz w:val="24"/>
          <w:szCs w:val="24"/>
        </w:rPr>
        <w:t>бщего собрания членов Товарищества, Правление Товарищества вправе оставить заявление без рассмотрения.</w:t>
      </w:r>
    </w:p>
    <w:p w14:paraId="408F7D27" w14:textId="77777777" w:rsidR="00210D21" w:rsidRPr="00210D21" w:rsidRDefault="00210D21" w:rsidP="00210D21">
      <w:pPr>
        <w:keepNext/>
        <w:spacing w:before="120" w:after="0" w:line="240" w:lineRule="auto"/>
        <w:jc w:val="both"/>
        <w:rPr>
          <w:rFonts w:ascii="Garamond" w:eastAsia="Times New Roman" w:hAnsi="Garamond" w:cs="Times New Roman"/>
          <w:b/>
          <w:sz w:val="24"/>
          <w:lang w:eastAsia="ru-RU"/>
        </w:rPr>
      </w:pPr>
      <w:r w:rsidRPr="00210D21">
        <w:rPr>
          <w:rFonts w:ascii="Garamond" w:eastAsia="Times New Roman" w:hAnsi="Garamond" w:cs="Times New Roman"/>
          <w:b/>
          <w:sz w:val="24"/>
          <w:lang w:eastAsia="ru-RU"/>
        </w:rPr>
        <w:t>Принятие решений</w:t>
      </w:r>
    </w:p>
    <w:p w14:paraId="5BC116A9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Правление собирается по мере необходимости, но не реже одного раза в квартал, очно или заочно.</w:t>
      </w:r>
    </w:p>
    <w:p w14:paraId="198F34E7" w14:textId="77777777" w:rsidR="00210D21" w:rsidRPr="00210D21" w:rsidRDefault="00210D21" w:rsidP="00AB623D">
      <w:pPr>
        <w:spacing w:after="120" w:line="240" w:lineRule="auto"/>
        <w:ind w:left="708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Заседание Правления оформляется протоколом, который подписывается всеми членами Правления. Протоколы Правления хранятся в архиве Товарищества.</w:t>
      </w:r>
    </w:p>
    <w:p w14:paraId="25ED3DC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Правление Товарищества правомочно принимать решения, если на нем присутствует не менее половины членов Правления.</w:t>
      </w:r>
    </w:p>
    <w:p w14:paraId="196826E2" w14:textId="77777777" w:rsidR="00210D21" w:rsidRPr="00210D21" w:rsidRDefault="00210D21" w:rsidP="00AB623D">
      <w:pPr>
        <w:spacing w:after="120" w:line="240" w:lineRule="auto"/>
        <w:ind w:left="708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Решение Правления принимается простым большинством голосов. В случае равенства голосов голос Председателя является решающим.</w:t>
      </w:r>
    </w:p>
    <w:p w14:paraId="4BA85DEE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Ревизионная комиссия.</w:t>
      </w:r>
    </w:p>
    <w:p w14:paraId="15284549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Ревизионная комиссия (ревизор) является контрольным органом Товарищества, предназначенным для обеспечения контроля за финансово-хозяйственной деятельностью Товарищества, Председателя и Правления.</w:t>
      </w:r>
    </w:p>
    <w:p w14:paraId="44F6C27B" w14:textId="77777777" w:rsidR="00AB623D" w:rsidRDefault="00210D21" w:rsidP="00A260BA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Ревизионная комиссия формируется Общим собранием из числа членов Товарищества сроком </w:t>
      </w:r>
      <w:r w:rsidRPr="006829C9">
        <w:rPr>
          <w:rFonts w:ascii="Garamond" w:eastAsia="Times New Roman" w:hAnsi="Garamond" w:cs="Times New Roman"/>
          <w:sz w:val="24"/>
          <w:lang w:eastAsia="ru-RU"/>
        </w:rPr>
        <w:t xml:space="preserve">на </w:t>
      </w:r>
      <w:r w:rsidRPr="006829C9">
        <w:rPr>
          <w:rFonts w:ascii="Garamond" w:eastAsia="Times New Roman" w:hAnsi="Garamond" w:cs="Times New Roman"/>
          <w:b/>
          <w:sz w:val="24"/>
          <w:lang w:eastAsia="ru-RU"/>
        </w:rPr>
        <w:t>пять лет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в количестве не менее трех человек. В состав 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евизионной комиссии (</w:t>
      </w:r>
      <w:r w:rsidR="00D34B54">
        <w:rPr>
          <w:rFonts w:ascii="Garamond" w:eastAsia="Times New Roman" w:hAnsi="Garamond" w:cs="Times New Roman"/>
          <w:sz w:val="24"/>
          <w:lang w:eastAsia="ru-RU"/>
        </w:rPr>
        <w:t>Р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евизором) не могут быть избраны</w:t>
      </w:r>
      <w:r w:rsidR="00AB623D">
        <w:rPr>
          <w:rFonts w:ascii="Garamond" w:eastAsia="Times New Roman" w:hAnsi="Garamond" w:cs="Times New Roman"/>
          <w:sz w:val="24"/>
          <w:lang w:eastAsia="ru-RU"/>
        </w:rPr>
        <w:t>:</w:t>
      </w:r>
    </w:p>
    <w:p w14:paraId="498FD508" w14:textId="77777777" w:rsidR="00210D21" w:rsidRDefault="00210D21" w:rsidP="00A260BA">
      <w:pPr>
        <w:pStyle w:val="a3"/>
        <w:numPr>
          <w:ilvl w:val="0"/>
          <w:numId w:val="13"/>
        </w:numPr>
        <w:spacing w:before="120" w:after="0"/>
        <w:rPr>
          <w:rFonts w:cs="Times New Roman"/>
          <w:lang w:eastAsia="ru-RU"/>
        </w:rPr>
      </w:pPr>
      <w:r w:rsidRPr="00AB623D">
        <w:rPr>
          <w:rFonts w:cs="Times New Roman"/>
          <w:lang w:eastAsia="ru-RU"/>
        </w:rPr>
        <w:t>Председатель Товарищества и члены его Правления, а также их супруги и их родители (усыновители), родители (усыновители), бабушки, дедушки, дети (усыновленные), внук</w:t>
      </w:r>
      <w:r w:rsidR="00AB623D">
        <w:rPr>
          <w:rFonts w:cs="Times New Roman"/>
          <w:lang w:eastAsia="ru-RU"/>
        </w:rPr>
        <w:t>и, братья и сестры (их супруги);</w:t>
      </w:r>
    </w:p>
    <w:p w14:paraId="2DEC6069" w14:textId="77777777" w:rsidR="00A260BA" w:rsidRPr="00A260BA" w:rsidRDefault="00A260BA" w:rsidP="00A260BA">
      <w:pPr>
        <w:pStyle w:val="a3"/>
        <w:numPr>
          <w:ilvl w:val="0"/>
          <w:numId w:val="13"/>
        </w:numPr>
        <w:spacing w:after="0"/>
        <w:rPr>
          <w:rFonts w:cs="Times New Roman"/>
        </w:rPr>
      </w:pPr>
      <w:r w:rsidRPr="00A260BA">
        <w:rPr>
          <w:rFonts w:cs="Times New Roman"/>
        </w:rPr>
        <w:t>Члены Товарищества</w:t>
      </w:r>
      <w:r w:rsidR="00D34B54">
        <w:rPr>
          <w:rFonts w:cs="Times New Roman"/>
        </w:rPr>
        <w:t>,</w:t>
      </w:r>
      <w:r w:rsidRPr="00A260BA">
        <w:rPr>
          <w:rFonts w:cs="Times New Roman"/>
        </w:rPr>
        <w:t xml:space="preserve"> не исполняющие решения Общих собраний членов, в части полной и своевременной оплаты взносов и обязательных платежей;</w:t>
      </w:r>
    </w:p>
    <w:p w14:paraId="603B6114" w14:textId="77777777" w:rsidR="00AB623D" w:rsidRPr="00A260BA" w:rsidRDefault="00A260BA" w:rsidP="00A260BA">
      <w:pPr>
        <w:pStyle w:val="a3"/>
        <w:numPr>
          <w:ilvl w:val="0"/>
          <w:numId w:val="13"/>
        </w:numPr>
        <w:spacing w:after="0"/>
        <w:rPr>
          <w:rFonts w:cs="Times New Roman"/>
        </w:rPr>
      </w:pPr>
      <w:r w:rsidRPr="00A260BA">
        <w:rPr>
          <w:rFonts w:cs="Times New Roman"/>
        </w:rPr>
        <w:t>Лица, не являющиеся членами Товарищества.</w:t>
      </w:r>
    </w:p>
    <w:p w14:paraId="61081A4D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Ревизионная комиссия (ревизор) подотчетна Общему собранию.</w:t>
      </w:r>
    </w:p>
    <w:p w14:paraId="0EE5D43E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Ревизионная комиссия (ревизор) обязана:</w:t>
      </w:r>
    </w:p>
    <w:p w14:paraId="220C00F4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 xml:space="preserve">проверять выполнение Правлением </w:t>
      </w:r>
      <w:r w:rsidR="00D34B54">
        <w:rPr>
          <w:rFonts w:ascii="Garamond" w:eastAsia="Times New Roman" w:hAnsi="Garamond" w:cs="Courier New"/>
          <w:sz w:val="24"/>
        </w:rPr>
        <w:t>Т</w:t>
      </w:r>
      <w:r w:rsidRPr="00210D21">
        <w:rPr>
          <w:rFonts w:ascii="Garamond" w:eastAsia="Times New Roman" w:hAnsi="Garamond" w:cs="Courier New"/>
          <w:sz w:val="24"/>
        </w:rPr>
        <w:t>оварищества и его Председателем решений Общих собраний, законность заключенных сделок, состав и состояние имущества общего пользования;</w:t>
      </w:r>
    </w:p>
    <w:p w14:paraId="418D4D7C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собрания;</w:t>
      </w:r>
    </w:p>
    <w:p w14:paraId="64E25467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отчитываться об итогах ревизии перед Общим собранием с представлением предложений об устранении выявленных нарушений;</w:t>
      </w:r>
    </w:p>
    <w:p w14:paraId="59CCE2C3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сообщать Общему собранию обо всех выявленных нарушениях в деятельности органов Товарищества;</w:t>
      </w:r>
    </w:p>
    <w:p w14:paraId="24242989" w14:textId="77777777" w:rsid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Осуществлять проверку своевременного рассмотрения Правлением или Председателем заявлений членов Товарищества.</w:t>
      </w:r>
    </w:p>
    <w:p w14:paraId="1A5A2651" w14:textId="77777777" w:rsidR="00A260BA" w:rsidRPr="00A260BA" w:rsidRDefault="00A260BA" w:rsidP="00A260BA">
      <w:pPr>
        <w:pStyle w:val="2"/>
      </w:pPr>
      <w:r w:rsidRPr="00BD6AE7">
        <w:rPr>
          <w:sz w:val="24"/>
          <w:szCs w:val="24"/>
        </w:rPr>
        <w:t xml:space="preserve">Ревизия осуществляется в присутствии любого действующего члена (членов) </w:t>
      </w:r>
      <w:r w:rsidR="00D34B54">
        <w:rPr>
          <w:sz w:val="24"/>
          <w:szCs w:val="24"/>
        </w:rPr>
        <w:t>П</w:t>
      </w:r>
      <w:r w:rsidRPr="00BD6AE7">
        <w:rPr>
          <w:sz w:val="24"/>
          <w:szCs w:val="24"/>
        </w:rPr>
        <w:t>равления Товарищества по оригиналам документации Товарищества, на территории Товарищества.</w:t>
      </w:r>
    </w:p>
    <w:p w14:paraId="0F7CB816" w14:textId="77777777" w:rsidR="00A260BA" w:rsidRPr="006829C9" w:rsidRDefault="00A260BA" w:rsidP="00A260BA">
      <w:pPr>
        <w:pStyle w:val="2"/>
      </w:pPr>
      <w:r w:rsidRPr="006829C9">
        <w:rPr>
          <w:sz w:val="24"/>
          <w:szCs w:val="24"/>
        </w:rPr>
        <w:t xml:space="preserve">Изъятие оригиналов документов членами </w:t>
      </w:r>
      <w:r w:rsidR="00D34B54">
        <w:rPr>
          <w:sz w:val="24"/>
          <w:szCs w:val="24"/>
        </w:rPr>
        <w:t>Р</w:t>
      </w:r>
      <w:r w:rsidRPr="006829C9">
        <w:rPr>
          <w:sz w:val="24"/>
          <w:szCs w:val="24"/>
        </w:rPr>
        <w:t>евизионной комиссии не допускается.</w:t>
      </w:r>
    </w:p>
    <w:p w14:paraId="3EAEE27C" w14:textId="77777777" w:rsidR="00A260BA" w:rsidRPr="006829C9" w:rsidRDefault="00A260BA" w:rsidP="00A260BA">
      <w:pPr>
        <w:pStyle w:val="2"/>
      </w:pPr>
      <w:r w:rsidRPr="006829C9">
        <w:rPr>
          <w:sz w:val="24"/>
          <w:szCs w:val="24"/>
        </w:rPr>
        <w:t>Заверенные копии документов по письменному запросу Ревизионной комиссии (ревизора) должны быть предоставлены в течение 7 (семи) дней с даты поступления запроса.</w:t>
      </w:r>
    </w:p>
    <w:p w14:paraId="56337541" w14:textId="77777777" w:rsidR="00A260BA" w:rsidRPr="006829C9" w:rsidRDefault="00A260BA" w:rsidP="00A260BA">
      <w:pPr>
        <w:pStyle w:val="2"/>
      </w:pPr>
      <w:r w:rsidRPr="006829C9">
        <w:rPr>
          <w:sz w:val="24"/>
          <w:szCs w:val="24"/>
        </w:rPr>
        <w:t>Повторное проведение ревизии за период, по которому отчет Ревизионной комиссии был принят общим собранием членов, по требованию членов Ревизионной комиссии не допускается.</w:t>
      </w:r>
    </w:p>
    <w:p w14:paraId="0F262006" w14:textId="77777777" w:rsidR="00A260BA" w:rsidRPr="006829C9" w:rsidRDefault="00A260BA" w:rsidP="00A260BA">
      <w:pPr>
        <w:pStyle w:val="2"/>
      </w:pPr>
      <w:r w:rsidRPr="006829C9">
        <w:rPr>
          <w:sz w:val="24"/>
          <w:szCs w:val="24"/>
        </w:rPr>
        <w:t>Повторное проведение ревизии за период, по которому отчет Ревизионной комиссии был принят общим собранием членов, допускается только по решению Общего собрания членов Товарищества.</w:t>
      </w:r>
    </w:p>
    <w:p w14:paraId="44A73EC0" w14:textId="77777777" w:rsidR="00210D21" w:rsidRPr="00AE25C9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AE25C9">
        <w:rPr>
          <w:rFonts w:ascii="Garamond" w:eastAsia="Times New Roman" w:hAnsi="Garamond" w:cs="Times New Roman"/>
          <w:sz w:val="24"/>
          <w:lang w:eastAsia="ru-RU"/>
        </w:rPr>
        <w:t>Ревизионная комиссия оформляет свои решения в форме Протокола, подписанного всеми членами Ревизионной</w:t>
      </w:r>
      <w:r w:rsidR="00A260BA" w:rsidRPr="00AE25C9">
        <w:rPr>
          <w:rFonts w:ascii="Garamond" w:eastAsia="Times New Roman" w:hAnsi="Garamond" w:cs="Times New Roman"/>
          <w:sz w:val="24"/>
          <w:lang w:eastAsia="ru-RU"/>
        </w:rPr>
        <w:t xml:space="preserve"> комиссии</w:t>
      </w:r>
      <w:r w:rsidR="00D34B54">
        <w:rPr>
          <w:rFonts w:ascii="Garamond" w:eastAsia="Times New Roman" w:hAnsi="Garamond" w:cs="Times New Roman"/>
          <w:sz w:val="24"/>
          <w:lang w:eastAsia="ru-RU"/>
        </w:rPr>
        <w:t>,</w:t>
      </w:r>
      <w:r w:rsidR="00A260BA" w:rsidRPr="00AE25C9">
        <w:rPr>
          <w:rFonts w:ascii="Garamond" w:eastAsia="Times New Roman" w:hAnsi="Garamond" w:cs="Times New Roman"/>
          <w:sz w:val="24"/>
          <w:lang w:eastAsia="ru-RU"/>
        </w:rPr>
        <w:t xml:space="preserve"> </w:t>
      </w:r>
      <w:r w:rsidR="00A260BA" w:rsidRPr="005F6CDC">
        <w:rPr>
          <w:rFonts w:ascii="Garamond" w:hAnsi="Garamond" w:cs="Times New Roman"/>
          <w:sz w:val="24"/>
          <w:szCs w:val="24"/>
        </w:rPr>
        <w:t xml:space="preserve">и </w:t>
      </w:r>
      <w:r w:rsidR="00A260BA" w:rsidRPr="006829C9">
        <w:rPr>
          <w:rFonts w:ascii="Garamond" w:hAnsi="Garamond" w:cs="Times New Roman"/>
          <w:sz w:val="24"/>
          <w:szCs w:val="24"/>
        </w:rPr>
        <w:t>предоставляет</w:t>
      </w:r>
      <w:r w:rsidR="00D34B54">
        <w:rPr>
          <w:rFonts w:ascii="Garamond" w:hAnsi="Garamond" w:cs="Times New Roman"/>
          <w:sz w:val="24"/>
          <w:szCs w:val="24"/>
        </w:rPr>
        <w:t xml:space="preserve"> его</w:t>
      </w:r>
      <w:r w:rsidR="00A260BA" w:rsidRPr="00AE25C9">
        <w:rPr>
          <w:rFonts w:ascii="Garamond" w:hAnsi="Garamond" w:cs="Times New Roman"/>
          <w:sz w:val="24"/>
          <w:szCs w:val="24"/>
        </w:rPr>
        <w:t xml:space="preserve"> </w:t>
      </w:r>
      <w:r w:rsidR="00A260BA" w:rsidRPr="006829C9">
        <w:rPr>
          <w:rFonts w:ascii="Garamond" w:hAnsi="Garamond" w:cs="Times New Roman"/>
          <w:sz w:val="24"/>
          <w:szCs w:val="24"/>
        </w:rPr>
        <w:t xml:space="preserve">правлению не позднее, чем за две недели до проведения </w:t>
      </w:r>
      <w:r w:rsidR="00D34B54">
        <w:rPr>
          <w:rFonts w:ascii="Garamond" w:hAnsi="Garamond" w:cs="Times New Roman"/>
          <w:sz w:val="24"/>
          <w:szCs w:val="24"/>
        </w:rPr>
        <w:t>О</w:t>
      </w:r>
      <w:r w:rsidR="00A260BA" w:rsidRPr="006829C9">
        <w:rPr>
          <w:rFonts w:ascii="Garamond" w:hAnsi="Garamond" w:cs="Times New Roman"/>
          <w:sz w:val="24"/>
          <w:szCs w:val="24"/>
        </w:rPr>
        <w:t>бщего собрания</w:t>
      </w:r>
      <w:r w:rsidR="00A260BA" w:rsidRPr="00AE25C9">
        <w:rPr>
          <w:rFonts w:ascii="Garamond" w:hAnsi="Garamond" w:cs="Times New Roman"/>
          <w:sz w:val="24"/>
          <w:szCs w:val="24"/>
        </w:rPr>
        <w:t xml:space="preserve"> членов, где он планируется к утверждению.</w:t>
      </w:r>
    </w:p>
    <w:p w14:paraId="5F1F2AE8" w14:textId="77777777" w:rsidR="00210D21" w:rsidRPr="00AE25C9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AE25C9">
        <w:rPr>
          <w:rFonts w:ascii="Garamond" w:eastAsia="Times New Roman" w:hAnsi="Garamond" w:cs="Times New Roman"/>
          <w:sz w:val="24"/>
          <w:lang w:eastAsia="ru-RU"/>
        </w:rPr>
        <w:t>В случае, если в Товариществе назначен Ревизор, он осуществляет полномочия Ревизионной комиссии единолично.</w:t>
      </w:r>
    </w:p>
    <w:p w14:paraId="49BDFA58" w14:textId="77777777" w:rsidR="00210D21" w:rsidRPr="00AE25C9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AE25C9">
        <w:rPr>
          <w:rFonts w:ascii="Garamond" w:eastAsia="Times New Roman" w:hAnsi="Garamond" w:cs="Times New Roman"/>
          <w:sz w:val="24"/>
          <w:lang w:eastAsia="ru-RU"/>
        </w:rPr>
        <w:t>Ревизор оформляет свои решения в форме Решений, Отчетов, и подписывает их лично.</w:t>
      </w:r>
    </w:p>
    <w:p w14:paraId="1839E9AC" w14:textId="77777777" w:rsidR="00A260BA" w:rsidRPr="006829C9" w:rsidRDefault="00A260BA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6829C9">
        <w:rPr>
          <w:rFonts w:ascii="Garamond" w:hAnsi="Garamond" w:cs="Times New Roman"/>
          <w:sz w:val="24"/>
          <w:szCs w:val="24"/>
        </w:rPr>
        <w:t xml:space="preserve">В случае нарушения сроков предоставления отчета Ревизионной комиссией правлению для обеспечения возможности ознакомления с ним членами Товарищества, рассмотрение отчета </w:t>
      </w:r>
      <w:r w:rsidR="00D34B54">
        <w:rPr>
          <w:rFonts w:ascii="Garamond" w:hAnsi="Garamond" w:cs="Times New Roman"/>
          <w:sz w:val="24"/>
          <w:szCs w:val="24"/>
        </w:rPr>
        <w:t>О</w:t>
      </w:r>
      <w:r w:rsidRPr="006829C9">
        <w:rPr>
          <w:rFonts w:ascii="Garamond" w:hAnsi="Garamond" w:cs="Times New Roman"/>
          <w:sz w:val="24"/>
          <w:szCs w:val="24"/>
        </w:rPr>
        <w:t>бщим собранием членов не допускается.</w:t>
      </w:r>
    </w:p>
    <w:p w14:paraId="00C62DF3" w14:textId="77777777" w:rsidR="00210D21" w:rsidRPr="00210D21" w:rsidRDefault="00210D21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Учет и отчетность товарищества</w:t>
      </w:r>
    </w:p>
    <w:p w14:paraId="4DDD7B2C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Оперативный, бухгалтерский и статистический учет и отчетность Товарищества ведутся в порядке, предусмотренном законодательством РФ.</w:t>
      </w:r>
    </w:p>
    <w:p w14:paraId="44CB3428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Товарищество создает в обязательном порядке и хранит документацию:</w:t>
      </w:r>
    </w:p>
    <w:p w14:paraId="429CBA6C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протоколы Общих собраний;</w:t>
      </w:r>
    </w:p>
    <w:p w14:paraId="11A89D8D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протоколы заседаний Правления;</w:t>
      </w:r>
    </w:p>
    <w:p w14:paraId="0CB0D54F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протоколы заседаний Ревизионной комиссии;</w:t>
      </w:r>
    </w:p>
    <w:p w14:paraId="76F3FC2E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решения Ревизионной комиссии (ревизора);</w:t>
      </w:r>
    </w:p>
    <w:p w14:paraId="091E71AB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Реестр членов Товарищества.</w:t>
      </w:r>
    </w:p>
    <w:p w14:paraId="6FFB5175" w14:textId="77777777" w:rsidR="00210D21" w:rsidRPr="0099782A" w:rsidRDefault="0099782A" w:rsidP="00210D21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8"/>
          <w:lang w:eastAsia="ru-RU"/>
        </w:rPr>
      </w:pPr>
      <w:r w:rsidRPr="0099782A">
        <w:rPr>
          <w:rFonts w:ascii="Garamond" w:hAnsi="Garamond"/>
          <w:b/>
          <w:sz w:val="28"/>
          <w:szCs w:val="28"/>
        </w:rPr>
        <w:t>П</w:t>
      </w:r>
      <w:r>
        <w:rPr>
          <w:rFonts w:ascii="Garamond" w:hAnsi="Garamond"/>
          <w:b/>
          <w:sz w:val="28"/>
          <w:szCs w:val="28"/>
        </w:rPr>
        <w:t>ОРЯДОК ИЗМЕНЕНИЯ УСТАВА ТОВАРИЩЕСТВА</w:t>
      </w:r>
    </w:p>
    <w:p w14:paraId="1770F961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 xml:space="preserve">Принятие решение о внесении изменений в Устав Товарищества, утверждении новой формы (далее изменение Устава) Устава относится к исключительной компетенции </w:t>
      </w:r>
      <w:r w:rsidR="00D34B54">
        <w:rPr>
          <w:sz w:val="24"/>
          <w:szCs w:val="24"/>
          <w:shd w:val="clear" w:color="auto" w:fill="FFFFFF"/>
        </w:rPr>
        <w:t>О</w:t>
      </w:r>
      <w:r w:rsidRPr="00BD6AE7">
        <w:rPr>
          <w:sz w:val="24"/>
          <w:szCs w:val="24"/>
          <w:shd w:val="clear" w:color="auto" w:fill="FFFFFF"/>
        </w:rPr>
        <w:t>бщего собрания членов Товарищества.</w:t>
      </w:r>
    </w:p>
    <w:p w14:paraId="641BCC16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 xml:space="preserve">Созыв собрания с вопросом повестки дня об изменении Устава осуществляется в порядке, установленном главой </w:t>
      </w:r>
      <w:r>
        <w:rPr>
          <w:sz w:val="24"/>
          <w:szCs w:val="24"/>
          <w:shd w:val="clear" w:color="auto" w:fill="FFFFFF"/>
        </w:rPr>
        <w:t>10</w:t>
      </w:r>
      <w:r w:rsidRPr="00BD6AE7">
        <w:rPr>
          <w:sz w:val="24"/>
          <w:szCs w:val="24"/>
          <w:shd w:val="clear" w:color="auto" w:fill="FFFFFF"/>
        </w:rPr>
        <w:t xml:space="preserve"> Устава.</w:t>
      </w:r>
    </w:p>
    <w:p w14:paraId="19715DA2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 xml:space="preserve">Уведомление о дате, месте и времени проведения </w:t>
      </w:r>
      <w:r w:rsidR="00D34B54">
        <w:rPr>
          <w:sz w:val="24"/>
          <w:szCs w:val="24"/>
          <w:shd w:val="clear" w:color="auto" w:fill="FFFFFF"/>
        </w:rPr>
        <w:t>О</w:t>
      </w:r>
      <w:r w:rsidRPr="00BD6AE7">
        <w:rPr>
          <w:sz w:val="24"/>
          <w:szCs w:val="24"/>
          <w:shd w:val="clear" w:color="auto" w:fill="FFFFFF"/>
        </w:rPr>
        <w:t>бщего собрания</w:t>
      </w:r>
      <w:r w:rsidR="00D34B54">
        <w:rPr>
          <w:sz w:val="24"/>
          <w:szCs w:val="24"/>
          <w:shd w:val="clear" w:color="auto" w:fill="FFFFFF"/>
        </w:rPr>
        <w:t>,</w:t>
      </w:r>
      <w:r w:rsidRPr="00BD6AE7">
        <w:rPr>
          <w:sz w:val="24"/>
          <w:szCs w:val="24"/>
          <w:shd w:val="clear" w:color="auto" w:fill="FFFFFF"/>
        </w:rPr>
        <w:t xml:space="preserve"> повестка которого включает вопрос об изменении Устава Товарищества, осуществляется в порядке, предусмотренном п.</w:t>
      </w:r>
      <w:r w:rsidR="00923882">
        <w:rPr>
          <w:sz w:val="24"/>
          <w:szCs w:val="24"/>
          <w:shd w:val="clear" w:color="auto" w:fill="FFFFFF"/>
        </w:rPr>
        <w:t>10.7.</w:t>
      </w:r>
      <w:r w:rsidRPr="00BD6AE7">
        <w:rPr>
          <w:sz w:val="24"/>
          <w:szCs w:val="24"/>
          <w:shd w:val="clear" w:color="auto" w:fill="FFFFFF"/>
        </w:rPr>
        <w:t xml:space="preserve"> Устава.</w:t>
      </w:r>
    </w:p>
    <w:p w14:paraId="2D21CA13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>Ознакомление с проектом новой формы Устава или изменениями в Устав осуществляется в сроки в порядке, определенные п</w:t>
      </w:r>
      <w:r w:rsidR="00923882">
        <w:rPr>
          <w:sz w:val="24"/>
          <w:szCs w:val="24"/>
          <w:shd w:val="clear" w:color="auto" w:fill="FFFFFF"/>
        </w:rPr>
        <w:t>. 10.10.</w:t>
      </w:r>
      <w:r w:rsidRPr="00BD6AE7">
        <w:rPr>
          <w:sz w:val="24"/>
          <w:szCs w:val="24"/>
          <w:shd w:val="clear" w:color="auto" w:fill="FFFFFF"/>
        </w:rPr>
        <w:t xml:space="preserve"> Устава</w:t>
      </w:r>
      <w:r>
        <w:rPr>
          <w:sz w:val="24"/>
          <w:szCs w:val="24"/>
          <w:shd w:val="clear" w:color="auto" w:fill="FFFFFF"/>
        </w:rPr>
        <w:t>.</w:t>
      </w:r>
    </w:p>
    <w:p w14:paraId="0451F38D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 xml:space="preserve">Члены Товарищества вправе предоставить в </w:t>
      </w:r>
      <w:r w:rsidR="00D34B54">
        <w:rPr>
          <w:sz w:val="24"/>
          <w:szCs w:val="24"/>
          <w:shd w:val="clear" w:color="auto" w:fill="FFFFFF"/>
        </w:rPr>
        <w:t>П</w:t>
      </w:r>
      <w:r w:rsidRPr="00BD6AE7">
        <w:rPr>
          <w:sz w:val="24"/>
          <w:szCs w:val="24"/>
          <w:shd w:val="clear" w:color="auto" w:fill="FFFFFF"/>
        </w:rPr>
        <w:t>равление в письменном виде не позднее чем за 2 (два) календарных дня до даты проведения собрания замечания, комментарии и пожелания к проекту Устава Товарищества. Решение о принятии или отклонении замечаний принимается решением общего собрания членов непосредственно при обсуждении вопроса о принятии новой формы Устава</w:t>
      </w:r>
    </w:p>
    <w:p w14:paraId="56F927FC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 xml:space="preserve">Изменение Устава считается принятым в случае, если за утверждение новой формы Устава (внесение изменений) проголосует квалифицированное большинство членов Товарищества, присутствующих на </w:t>
      </w:r>
      <w:r w:rsidR="00D34B54">
        <w:rPr>
          <w:sz w:val="24"/>
          <w:szCs w:val="24"/>
          <w:shd w:val="clear" w:color="auto" w:fill="FFFFFF"/>
        </w:rPr>
        <w:t>О</w:t>
      </w:r>
      <w:r w:rsidRPr="00BD6AE7">
        <w:rPr>
          <w:sz w:val="24"/>
          <w:szCs w:val="24"/>
          <w:shd w:val="clear" w:color="auto" w:fill="FFFFFF"/>
        </w:rPr>
        <w:t>бщем собрании.</w:t>
      </w:r>
    </w:p>
    <w:p w14:paraId="2F7FDE7E" w14:textId="77777777" w:rsidR="0099782A" w:rsidRPr="0099782A" w:rsidRDefault="0099782A" w:rsidP="0099782A">
      <w:pPr>
        <w:pStyle w:val="2"/>
      </w:pPr>
      <w:r w:rsidRPr="00BD6AE7">
        <w:rPr>
          <w:sz w:val="24"/>
          <w:szCs w:val="24"/>
          <w:shd w:val="clear" w:color="auto" w:fill="FFFFFF"/>
        </w:rPr>
        <w:t>Регистрация новой формы Устава (изменений в Устав) осуществляется регистрирующим органом в порядке, определенном действующим законодательством.</w:t>
      </w:r>
    </w:p>
    <w:p w14:paraId="5787497C" w14:textId="77777777" w:rsidR="0099782A" w:rsidRDefault="00923882" w:rsidP="0099782A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НОРМЫ И ПРАВИЛА ПОВЕДЕНИЯ В ГРАНИЦАХ ВЕДЕНИЯ САДОВОДСТВА</w:t>
      </w:r>
    </w:p>
    <w:p w14:paraId="7C1AFF59" w14:textId="77777777" w:rsidR="00923882" w:rsidRPr="00966812" w:rsidRDefault="00966812" w:rsidP="00923882">
      <w:pPr>
        <w:pStyle w:val="2"/>
      </w:pPr>
      <w:r w:rsidRPr="00BD6AE7">
        <w:rPr>
          <w:sz w:val="24"/>
          <w:szCs w:val="24"/>
        </w:rPr>
        <w:t>Организация и застройка территории Товарищества осуществляется в соответствии со строительными нормами и правил по Свод правил СП 53.13330.2019 "СНиП 30-02-97*. Планировка и застройка территории ведения гражданами садоводства. Здания и сооружения" и СП 11-106-97</w:t>
      </w:r>
      <w:r>
        <w:rPr>
          <w:sz w:val="24"/>
          <w:szCs w:val="24"/>
        </w:rPr>
        <w:t>.</w:t>
      </w:r>
    </w:p>
    <w:p w14:paraId="32C2E95A" w14:textId="77777777" w:rsidR="00966812" w:rsidRPr="00966812" w:rsidRDefault="00966812" w:rsidP="00923882">
      <w:pPr>
        <w:pStyle w:val="2"/>
      </w:pPr>
      <w:r w:rsidRPr="00BD6AE7">
        <w:rPr>
          <w:sz w:val="24"/>
          <w:szCs w:val="24"/>
        </w:rPr>
        <w:t>Противопожарные расстояния между строениями и сооружениями в пределах одного земельного участка не нормируются.</w:t>
      </w:r>
    </w:p>
    <w:p w14:paraId="7A7EEA73" w14:textId="77777777" w:rsidR="00966812" w:rsidRPr="00966812" w:rsidRDefault="00966812" w:rsidP="00923882">
      <w:pPr>
        <w:pStyle w:val="2"/>
      </w:pPr>
      <w:r w:rsidRPr="00BD6AE7">
        <w:rPr>
          <w:sz w:val="24"/>
          <w:szCs w:val="24"/>
        </w:rPr>
        <w:t>Противопожарные расстояния между садовыми или жилыми домами, расположенными на соседних участках, следует принимать в соответствии с СП4.13130.2013.</w:t>
      </w:r>
    </w:p>
    <w:p w14:paraId="71F525ED" w14:textId="77777777" w:rsidR="00966812" w:rsidRPr="00966812" w:rsidRDefault="00966812" w:rsidP="00923882">
      <w:pPr>
        <w:pStyle w:val="2"/>
      </w:pPr>
      <w:r w:rsidRPr="00BD6AE7">
        <w:rPr>
          <w:sz w:val="24"/>
          <w:szCs w:val="24"/>
        </w:rPr>
        <w:t>Допускается группировать и блокировать жилые строения или жилые дома на двух соседних участках при однорядной застройке и на четырех соседних участках при двухрядной застройке.</w:t>
      </w:r>
      <w:r>
        <w:rPr>
          <w:sz w:val="24"/>
          <w:szCs w:val="24"/>
        </w:rPr>
        <w:t xml:space="preserve"> </w:t>
      </w:r>
      <w:r w:rsidRPr="00BD6AE7">
        <w:rPr>
          <w:sz w:val="24"/>
          <w:szCs w:val="24"/>
        </w:rPr>
        <w:t>При этом противопожарные расстояния между садовыми или жилыми домами в каждой группе не нормируются, а минимальные расстояния между крайними садовыми или жилыми домами групп следует принимать в соответствии с СП4.13130.2013</w:t>
      </w:r>
      <w:r>
        <w:rPr>
          <w:sz w:val="24"/>
          <w:szCs w:val="24"/>
        </w:rPr>
        <w:t>.</w:t>
      </w:r>
    </w:p>
    <w:p w14:paraId="64BCE184" w14:textId="77777777" w:rsidR="005D108D" w:rsidRPr="005D108D" w:rsidRDefault="005D108D" w:rsidP="005D108D">
      <w:pPr>
        <w:pStyle w:val="2"/>
        <w:rPr>
          <w:sz w:val="24"/>
          <w:szCs w:val="24"/>
        </w:rPr>
      </w:pPr>
      <w:r w:rsidRPr="005D108D">
        <w:rPr>
          <w:sz w:val="24"/>
          <w:szCs w:val="24"/>
        </w:rPr>
        <w:t>Минимальные расстояния до границы соседнего участка по санитарно- бытовым условиям должны быть от:</w:t>
      </w:r>
    </w:p>
    <w:p w14:paraId="3D247EDD" w14:textId="77777777" w:rsidR="005D108D" w:rsidRPr="005D108D" w:rsidRDefault="005D108D" w:rsidP="005D108D">
      <w:pPr>
        <w:pStyle w:val="a3"/>
        <w:numPr>
          <w:ilvl w:val="0"/>
          <w:numId w:val="14"/>
        </w:numPr>
        <w:tabs>
          <w:tab w:val="left" w:pos="1276"/>
        </w:tabs>
        <w:spacing w:after="0"/>
        <w:rPr>
          <w:rFonts w:cs="Times New Roman"/>
        </w:rPr>
      </w:pPr>
      <w:r w:rsidRPr="005D108D">
        <w:rPr>
          <w:rFonts w:cs="Times New Roman"/>
        </w:rPr>
        <w:t>садового (или жилого дома) - 3 м;</w:t>
      </w:r>
    </w:p>
    <w:p w14:paraId="3C23AC11" w14:textId="77777777" w:rsidR="005D108D" w:rsidRPr="005D108D" w:rsidRDefault="005D108D" w:rsidP="005D108D">
      <w:pPr>
        <w:pStyle w:val="a3"/>
        <w:numPr>
          <w:ilvl w:val="0"/>
          <w:numId w:val="14"/>
        </w:numPr>
        <w:tabs>
          <w:tab w:val="left" w:pos="1276"/>
        </w:tabs>
        <w:spacing w:after="0"/>
        <w:rPr>
          <w:rFonts w:cs="Times New Roman"/>
        </w:rPr>
      </w:pPr>
      <w:r w:rsidRPr="005D108D">
        <w:rPr>
          <w:rFonts w:cs="Times New Roman"/>
        </w:rPr>
        <w:t>постройки для содержания мелкого скота и птицы - 4 м;</w:t>
      </w:r>
    </w:p>
    <w:p w14:paraId="3F8CE277" w14:textId="77777777" w:rsidR="005D108D" w:rsidRPr="005D108D" w:rsidRDefault="005D108D" w:rsidP="005D108D">
      <w:pPr>
        <w:pStyle w:val="a3"/>
        <w:numPr>
          <w:ilvl w:val="0"/>
          <w:numId w:val="14"/>
        </w:numPr>
        <w:tabs>
          <w:tab w:val="left" w:pos="1276"/>
        </w:tabs>
        <w:spacing w:after="0"/>
        <w:rPr>
          <w:rFonts w:cs="Times New Roman"/>
        </w:rPr>
      </w:pPr>
      <w:r w:rsidRPr="005D108D">
        <w:rPr>
          <w:rFonts w:cs="Times New Roman"/>
        </w:rPr>
        <w:t>других построек - 1 м;</w:t>
      </w:r>
    </w:p>
    <w:p w14:paraId="1AD8C45A" w14:textId="77777777" w:rsidR="005D108D" w:rsidRDefault="005D108D" w:rsidP="005D108D">
      <w:pPr>
        <w:pStyle w:val="a3"/>
        <w:numPr>
          <w:ilvl w:val="0"/>
          <w:numId w:val="14"/>
        </w:numPr>
        <w:tabs>
          <w:tab w:val="left" w:pos="1276"/>
        </w:tabs>
        <w:spacing w:after="0"/>
        <w:rPr>
          <w:rFonts w:cs="Times New Roman"/>
        </w:rPr>
      </w:pPr>
      <w:r w:rsidRPr="005D108D">
        <w:rPr>
          <w:rFonts w:cs="Times New Roman"/>
        </w:rPr>
        <w:t>стволов высокорослых деревьев - 3 м, среднерослых - 2 м;</w:t>
      </w:r>
    </w:p>
    <w:p w14:paraId="08F1715D" w14:textId="77777777" w:rsidR="00966812" w:rsidRDefault="005D108D" w:rsidP="005D108D">
      <w:pPr>
        <w:pStyle w:val="a3"/>
        <w:numPr>
          <w:ilvl w:val="0"/>
          <w:numId w:val="14"/>
        </w:numPr>
        <w:tabs>
          <w:tab w:val="left" w:pos="1276"/>
        </w:tabs>
        <w:spacing w:after="0"/>
        <w:rPr>
          <w:rFonts w:cs="Times New Roman"/>
        </w:rPr>
      </w:pPr>
      <w:r w:rsidRPr="005D108D">
        <w:rPr>
          <w:rFonts w:cs="Times New Roman"/>
        </w:rPr>
        <w:t>кустарника - 1 м</w:t>
      </w:r>
    </w:p>
    <w:p w14:paraId="3196A6E5" w14:textId="77777777" w:rsidR="005D108D" w:rsidRPr="005D108D" w:rsidRDefault="005D108D" w:rsidP="005D108D">
      <w:pPr>
        <w:pStyle w:val="2"/>
      </w:pPr>
      <w:r w:rsidRPr="00BD6AE7">
        <w:rPr>
          <w:sz w:val="24"/>
          <w:szCs w:val="24"/>
        </w:rPr>
        <w:t>При возведении на садовом участке хозяйственных построек, располагаемых на расстоянии 1 м от границы соседнего земельного участка, скат крыши следует ориентировать таким образом, чтобы сток дождевой воды не попал на соседний участок</w:t>
      </w:r>
      <w:r w:rsidR="00D34B54">
        <w:rPr>
          <w:sz w:val="24"/>
          <w:szCs w:val="24"/>
        </w:rPr>
        <w:t>,</w:t>
      </w:r>
      <w:r w:rsidR="00D56D04">
        <w:rPr>
          <w:sz w:val="24"/>
          <w:szCs w:val="24"/>
        </w:rPr>
        <w:t xml:space="preserve"> или организовать снегозадержание и водосток</w:t>
      </w:r>
      <w:r w:rsidRPr="00BD6AE7">
        <w:rPr>
          <w:sz w:val="24"/>
          <w:szCs w:val="24"/>
        </w:rPr>
        <w:t>.</w:t>
      </w:r>
    </w:p>
    <w:p w14:paraId="7B8D7C2D" w14:textId="77777777" w:rsidR="005D108D" w:rsidRPr="005D108D" w:rsidRDefault="005D108D" w:rsidP="005D108D">
      <w:pPr>
        <w:pStyle w:val="2"/>
      </w:pPr>
      <w:r w:rsidRPr="00BD6AE7">
        <w:rPr>
          <w:sz w:val="24"/>
          <w:szCs w:val="24"/>
        </w:rPr>
        <w:t xml:space="preserve">Для содержания в чистоте и порядке прилегающей к Товариществу территории </w:t>
      </w:r>
      <w:r w:rsidR="00D80AE4">
        <w:rPr>
          <w:sz w:val="24"/>
          <w:szCs w:val="24"/>
        </w:rPr>
        <w:t>П</w:t>
      </w:r>
      <w:r w:rsidRPr="00BD6AE7">
        <w:rPr>
          <w:sz w:val="24"/>
          <w:szCs w:val="24"/>
        </w:rPr>
        <w:t>равление Товарищества обязано организовать централизованный сбор и вывоз мусора путём заключения договора с соответствующей организацией</w:t>
      </w:r>
      <w:r>
        <w:rPr>
          <w:sz w:val="24"/>
          <w:szCs w:val="24"/>
        </w:rPr>
        <w:t>.</w:t>
      </w:r>
    </w:p>
    <w:p w14:paraId="7DE1B425" w14:textId="77777777" w:rsidR="005D108D" w:rsidRPr="005D108D" w:rsidRDefault="005D108D" w:rsidP="005D108D">
      <w:pPr>
        <w:pStyle w:val="2"/>
      </w:pPr>
      <w:r w:rsidRPr="00BD6AE7">
        <w:rPr>
          <w:sz w:val="24"/>
          <w:szCs w:val="24"/>
        </w:rPr>
        <w:t>Не допускается складирование строительного и органического мусора (скошенная трава, обрезки веток, кустарников) на территориях общего назначения и в контейнеры, предназначенные для сбора ТКО. Вывоз строительного мусора с земельных участков правообладателей осуществляется силами и за счет правообладателей.</w:t>
      </w:r>
    </w:p>
    <w:p w14:paraId="56C8DB90" w14:textId="77777777" w:rsidR="005D108D" w:rsidRPr="005D108D" w:rsidRDefault="005D108D" w:rsidP="005D108D">
      <w:pPr>
        <w:pStyle w:val="2"/>
      </w:pPr>
      <w:r w:rsidRPr="00BD6AE7">
        <w:rPr>
          <w:sz w:val="24"/>
          <w:szCs w:val="24"/>
        </w:rPr>
        <w:t>Разведение огня на индивидуальных участках садоводов допускается только в специально отведенных местах (мангал, камин, печка) или в металлических бочках.</w:t>
      </w:r>
    </w:p>
    <w:p w14:paraId="729C0158" w14:textId="77777777" w:rsidR="005D108D" w:rsidRPr="005D108D" w:rsidRDefault="005D108D" w:rsidP="005D108D">
      <w:pPr>
        <w:pStyle w:val="2"/>
      </w:pPr>
      <w:r w:rsidRPr="00BD6AE7">
        <w:rPr>
          <w:sz w:val="24"/>
          <w:szCs w:val="24"/>
        </w:rPr>
        <w:t>Разведение открытого огня садоводами на земельных участках общего назначения запрещено.</w:t>
      </w:r>
    </w:p>
    <w:p w14:paraId="65EC8B98" w14:textId="77777777" w:rsidR="005D108D" w:rsidRPr="00F10149" w:rsidRDefault="005D108D" w:rsidP="005D108D">
      <w:pPr>
        <w:pStyle w:val="2"/>
      </w:pPr>
      <w:r w:rsidRPr="00BD6AE7">
        <w:rPr>
          <w:sz w:val="24"/>
          <w:szCs w:val="24"/>
        </w:rPr>
        <w:t>Содержание крупного, мелкого рогатого скота, птицы, пчел собственниками земельных участков, расположенных на территории ведения садоводства СНТ «</w:t>
      </w:r>
      <w:r w:rsidR="00814DAB">
        <w:rPr>
          <w:sz w:val="24"/>
          <w:szCs w:val="24"/>
        </w:rPr>
        <w:t>Заречье</w:t>
      </w:r>
      <w:r w:rsidRPr="00BD6AE7">
        <w:rPr>
          <w:sz w:val="24"/>
          <w:szCs w:val="24"/>
        </w:rPr>
        <w:t>»</w:t>
      </w:r>
      <w:r w:rsidR="00D80AE4">
        <w:rPr>
          <w:sz w:val="24"/>
          <w:szCs w:val="24"/>
        </w:rPr>
        <w:t>,</w:t>
      </w:r>
      <w:r w:rsidRPr="00BD6AE7">
        <w:rPr>
          <w:sz w:val="24"/>
          <w:szCs w:val="24"/>
        </w:rPr>
        <w:t xml:space="preserve"> допускается только с письменного согласия собственников смежных земельных участков и правления Товарищества, при условии соблюдения градостроительных, строительных, экологических, санитарно-гигиенических, противопожарных и иных правил и нормативов </w:t>
      </w:r>
      <w:r w:rsidRPr="00F10149">
        <w:rPr>
          <w:sz w:val="24"/>
          <w:szCs w:val="24"/>
        </w:rPr>
        <w:t>при разведении и содержании скота и птицы, строительстве хозпостроек.</w:t>
      </w:r>
    </w:p>
    <w:p w14:paraId="3EB44586" w14:textId="77777777" w:rsidR="00F10149" w:rsidRPr="00F10149" w:rsidRDefault="00F10149" w:rsidP="00F10149">
      <w:pPr>
        <w:pStyle w:val="2"/>
      </w:pPr>
      <w:r w:rsidRPr="00F10149">
        <w:rPr>
          <w:sz w:val="24"/>
          <w:szCs w:val="24"/>
        </w:rPr>
        <w:t>Выгул собак на территории Товарищества допускается только на поводке. При выгуле собаки владелец обязан гарантировать безопасность окружающих. В местах скопления людей владелец обязан взять собаку на короткий поводок, а на крупных или злобных собак надеть намордник. Выгул собак на территории детской площадки не допускается.</w:t>
      </w:r>
    </w:p>
    <w:p w14:paraId="24DBF076" w14:textId="77777777" w:rsidR="00F10149" w:rsidRPr="00F10149" w:rsidRDefault="00F10149" w:rsidP="00F10149">
      <w:pPr>
        <w:pStyle w:val="2"/>
      </w:pPr>
      <w:r w:rsidRPr="00BD6AE7">
        <w:rPr>
          <w:sz w:val="24"/>
          <w:szCs w:val="24"/>
        </w:rPr>
        <w:t>На земельных участ</w:t>
      </w:r>
      <w:r w:rsidR="00D56D04">
        <w:rPr>
          <w:sz w:val="24"/>
          <w:szCs w:val="24"/>
        </w:rPr>
        <w:t>ках общего назначения СНТ «Заречье</w:t>
      </w:r>
      <w:r w:rsidRPr="00BD6AE7">
        <w:rPr>
          <w:sz w:val="24"/>
          <w:szCs w:val="24"/>
        </w:rPr>
        <w:t xml:space="preserve">» </w:t>
      </w:r>
      <w:proofErr w:type="spellStart"/>
      <w:proofErr w:type="gramStart"/>
      <w:r w:rsidRPr="00BD6AE7">
        <w:rPr>
          <w:sz w:val="24"/>
          <w:szCs w:val="24"/>
        </w:rPr>
        <w:t>запрещается:распивать</w:t>
      </w:r>
      <w:proofErr w:type="spellEnd"/>
      <w:proofErr w:type="gramEnd"/>
      <w:r w:rsidRPr="00BD6AE7">
        <w:rPr>
          <w:sz w:val="24"/>
          <w:szCs w:val="24"/>
        </w:rPr>
        <w:t xml:space="preserve"> спиртные напитки, </w:t>
      </w:r>
      <w:r w:rsidR="00814DAB">
        <w:rPr>
          <w:sz w:val="24"/>
          <w:szCs w:val="24"/>
        </w:rPr>
        <w:t xml:space="preserve">проведение шумных мероприятий и работ (до 8.00 и с 21.00 в будние дни и до 10.00, с 22.00 в выходные и праздничные дни), выгул собак без поводка, </w:t>
      </w:r>
      <w:r w:rsidRPr="00BD6AE7">
        <w:rPr>
          <w:sz w:val="24"/>
          <w:szCs w:val="24"/>
        </w:rPr>
        <w:t>бросать мусор и окурки.</w:t>
      </w:r>
    </w:p>
    <w:p w14:paraId="24A49CFC" w14:textId="77777777" w:rsidR="00F10149" w:rsidRPr="00F10149" w:rsidRDefault="00F10149" w:rsidP="00F10149">
      <w:pPr>
        <w:pStyle w:val="2"/>
      </w:pPr>
      <w:r w:rsidRPr="00BD6AE7">
        <w:rPr>
          <w:sz w:val="24"/>
          <w:szCs w:val="24"/>
        </w:rPr>
        <w:t>Скорость автотранспорта при движении по проходам, проездам общего назначения Товарищества не должна превышать 20 км/час.</w:t>
      </w:r>
    </w:p>
    <w:p w14:paraId="5A273946" w14:textId="77777777" w:rsidR="00F10149" w:rsidRPr="006829C9" w:rsidRDefault="00F10149" w:rsidP="00F10149">
      <w:pPr>
        <w:pStyle w:val="2"/>
      </w:pPr>
      <w:r w:rsidRPr="006829C9">
        <w:rPr>
          <w:sz w:val="24"/>
          <w:szCs w:val="24"/>
        </w:rPr>
        <w:t>Ежегодно на период с 1 апреля по 30 апреля проходы, проезды общего назначения Товарищества закрываются для автотр</w:t>
      </w:r>
      <w:r w:rsidR="00D56D04" w:rsidRPr="006829C9">
        <w:rPr>
          <w:sz w:val="24"/>
          <w:szCs w:val="24"/>
        </w:rPr>
        <w:t xml:space="preserve">анспорта весом </w:t>
      </w:r>
      <w:r w:rsidRPr="006829C9">
        <w:rPr>
          <w:sz w:val="24"/>
          <w:szCs w:val="24"/>
        </w:rPr>
        <w:t>более 3</w:t>
      </w:r>
      <w:r w:rsidR="00D56D04" w:rsidRPr="006829C9">
        <w:rPr>
          <w:sz w:val="24"/>
          <w:szCs w:val="24"/>
        </w:rPr>
        <w:t>,5</w:t>
      </w:r>
      <w:r w:rsidRPr="006829C9">
        <w:rPr>
          <w:sz w:val="24"/>
          <w:szCs w:val="24"/>
        </w:rPr>
        <w:t xml:space="preserve"> тонн. В указанный период запрещен проезд большегрузному транспорту. Или в иные сроки в зависимости от погодных условий</w:t>
      </w:r>
      <w:r w:rsidR="00D56D04" w:rsidRPr="006829C9">
        <w:rPr>
          <w:sz w:val="24"/>
          <w:szCs w:val="24"/>
        </w:rPr>
        <w:t>, определяется</w:t>
      </w:r>
      <w:r w:rsidRPr="006829C9">
        <w:rPr>
          <w:sz w:val="24"/>
          <w:szCs w:val="24"/>
        </w:rPr>
        <w:t xml:space="preserve"> решением Правления.</w:t>
      </w:r>
    </w:p>
    <w:p w14:paraId="2DCD2871" w14:textId="77777777" w:rsidR="00F10149" w:rsidRPr="00F10149" w:rsidRDefault="00F10149" w:rsidP="00F10149">
      <w:pPr>
        <w:pStyle w:val="2"/>
      </w:pPr>
      <w:r w:rsidRPr="00BD6AE7">
        <w:rPr>
          <w:sz w:val="24"/>
          <w:szCs w:val="24"/>
        </w:rPr>
        <w:t>Ущерб, нанесенный имуществу общего пользования собственников земельных участков, а также имуществу других собственников и третьих лиц</w:t>
      </w:r>
      <w:r w:rsidR="00D80AE4">
        <w:rPr>
          <w:sz w:val="24"/>
          <w:szCs w:val="24"/>
        </w:rPr>
        <w:t>,</w:t>
      </w:r>
      <w:r w:rsidRPr="00BD6AE7">
        <w:rPr>
          <w:sz w:val="24"/>
          <w:szCs w:val="24"/>
        </w:rPr>
        <w:t xml:space="preserve"> компенсируется за счет виновника.</w:t>
      </w:r>
    </w:p>
    <w:p w14:paraId="3295541D" w14:textId="77777777" w:rsidR="00A260BA" w:rsidRPr="0099782A" w:rsidRDefault="0099782A" w:rsidP="0099782A">
      <w:pPr>
        <w:keepNext/>
        <w:numPr>
          <w:ilvl w:val="0"/>
          <w:numId w:val="1"/>
        </w:numPr>
        <w:spacing w:before="120" w:after="120" w:line="240" w:lineRule="auto"/>
        <w:ind w:left="448" w:hanging="448"/>
        <w:jc w:val="center"/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</w:pPr>
      <w:r w:rsidRPr="00210D21">
        <w:rPr>
          <w:rFonts w:ascii="Garamond" w:eastAsia="Times New Roman" w:hAnsi="Garamond" w:cs="Times New Roman"/>
          <w:b/>
          <w:caps/>
          <w:sz w:val="28"/>
          <w:szCs w:val="24"/>
          <w:lang w:eastAsia="ru-RU"/>
        </w:rPr>
        <w:t>Реорганизация и ликвидация товарищества</w:t>
      </w:r>
    </w:p>
    <w:p w14:paraId="25C8A6F1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Товарищество может быть реорганизовано (путем слияния, присоединения, разделения, выделения, преобразования).</w:t>
      </w:r>
    </w:p>
    <w:p w14:paraId="1DB92D31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 xml:space="preserve">При реорганизации Товарищества вносятся соответствующие изменения в его </w:t>
      </w:r>
      <w:r w:rsidR="00D80AE4">
        <w:rPr>
          <w:rFonts w:ascii="Garamond" w:eastAsia="Times New Roman" w:hAnsi="Garamond" w:cs="Times New Roman"/>
          <w:snapToGrid w:val="0"/>
          <w:sz w:val="24"/>
          <w:lang w:eastAsia="ru-RU"/>
        </w:rPr>
        <w:t>У</w:t>
      </w: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став.</w:t>
      </w:r>
    </w:p>
    <w:p w14:paraId="640768C5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Реорганизацию Товарищества осуществляет реорганизационная комиссия, назначаемая Общим собранием. Общее собрание также определяет срок реорганизации Товарищества.</w:t>
      </w:r>
    </w:p>
    <w:p w14:paraId="0B4B41B5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Реорганизационная комиссия разрабатывает план реорганизации и представляет его на утверждение Общего собрания.</w:t>
      </w:r>
    </w:p>
    <w:p w14:paraId="6124850F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При реорганизации Товарищества его права и обязанности переходят к правопреемникам согласно передаточному акту. При разделении Товарищества его права и обязанности переходят к вновь возникающим юридическим лицам в соответствии с разделительным балансом.</w:t>
      </w:r>
    </w:p>
    <w:p w14:paraId="51117527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Передаточный акт и разделительный баланс утверждаются Общим собранием. Передаточный акт и разделительный баланс готовятся реорганизационной комиссией и должны содержать положения о правопреемстве по всем обязательствам реорганизованного Товарищества в отношении всех его кредиторов и должников, включая и обязательства, оспариваемые сторонами.</w:t>
      </w:r>
    </w:p>
    <w:p w14:paraId="25C837CE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Товарищество может быть ликвидировано:</w:t>
      </w:r>
    </w:p>
    <w:p w14:paraId="0D119D20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по единогласному решению членов Товарищества, принятому на Общем собрании;</w:t>
      </w:r>
    </w:p>
    <w:p w14:paraId="77C58C72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по решению суда;</w:t>
      </w:r>
    </w:p>
    <w:p w14:paraId="70A9D79D" w14:textId="77777777" w:rsidR="00210D21" w:rsidRPr="00210D21" w:rsidRDefault="00210D21" w:rsidP="00210D21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Garamond" w:eastAsia="Times New Roman" w:hAnsi="Garamond" w:cs="Courier New"/>
          <w:sz w:val="24"/>
        </w:rPr>
      </w:pPr>
      <w:r w:rsidRPr="00210D21">
        <w:rPr>
          <w:rFonts w:ascii="Garamond" w:eastAsia="Times New Roman" w:hAnsi="Garamond" w:cs="Courier New"/>
          <w:sz w:val="24"/>
        </w:rPr>
        <w:t>в других случаях, предусмотренных законодательством.</w:t>
      </w:r>
    </w:p>
    <w:p w14:paraId="3EC198F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>При принятии решения о ликвидации Товарищества Общее собрание назначает по согласованию с органом, осуществившим государственную регистрацию Товарищества, ликвидационную комиссию. С момента назначения ликвидационной комиссии к ней переходят полномочия по управлению делами Товарищества.</w:t>
      </w:r>
    </w:p>
    <w:p w14:paraId="24155FF2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Ликвидационная комиссия от имени Товарищества выступает в суде.</w:t>
      </w:r>
    </w:p>
    <w:p w14:paraId="630E8D32" w14:textId="77777777" w:rsidR="00210D21" w:rsidRPr="00210D21" w:rsidRDefault="00210D21" w:rsidP="00210D21">
      <w:pPr>
        <w:spacing w:after="120" w:line="240" w:lineRule="auto"/>
        <w:ind w:left="709"/>
        <w:jc w:val="both"/>
        <w:rPr>
          <w:rFonts w:ascii="Garamond" w:eastAsia="Times New Roman" w:hAnsi="Garamond" w:cs="Times New Roman"/>
          <w:snapToGrid w:val="0"/>
          <w:sz w:val="24"/>
          <w:lang w:eastAsia="ru-RU"/>
        </w:rPr>
      </w:pPr>
      <w:r w:rsidRPr="00210D21">
        <w:rPr>
          <w:rFonts w:ascii="Garamond" w:eastAsia="Times New Roman" w:hAnsi="Garamond" w:cs="Times New Roman"/>
          <w:snapToGrid w:val="0"/>
          <w:sz w:val="24"/>
          <w:lang w:eastAsia="ru-RU"/>
        </w:rPr>
        <w:t>По ходатайству Общего собрания на Правление Товарищества могут быть возложены обязанности по осуществлению ликвидации.</w:t>
      </w:r>
    </w:p>
    <w:p w14:paraId="404B9F8A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Порядок ликвидации Товарищества </w:t>
      </w:r>
      <w:proofErr w:type="gramStart"/>
      <w:r w:rsidRPr="00210D21">
        <w:rPr>
          <w:rFonts w:ascii="Garamond" w:eastAsia="Times New Roman" w:hAnsi="Garamond" w:cs="Times New Roman"/>
          <w:sz w:val="24"/>
          <w:lang w:eastAsia="ru-RU"/>
        </w:rPr>
        <w:t>определен  гражданским</w:t>
      </w:r>
      <w:proofErr w:type="gramEnd"/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 законодательством РФ.</w:t>
      </w:r>
    </w:p>
    <w:p w14:paraId="30344BF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При ликвидации </w:t>
      </w:r>
      <w:r w:rsidR="00D80AE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имущество общего пользования, за исключением недвижимого имущества общего пользования, находящегося в собственности </w:t>
      </w:r>
      <w:r w:rsidR="00D80AE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товарищества.</w:t>
      </w:r>
    </w:p>
    <w:p w14:paraId="61526272" w14:textId="77777777" w:rsidR="00210D21" w:rsidRPr="00210D21" w:rsidRDefault="00210D21" w:rsidP="00210D21">
      <w:pPr>
        <w:numPr>
          <w:ilvl w:val="1"/>
          <w:numId w:val="1"/>
        </w:numPr>
        <w:spacing w:before="120" w:after="0" w:line="240" w:lineRule="auto"/>
        <w:jc w:val="both"/>
        <w:rPr>
          <w:rFonts w:ascii="Garamond" w:eastAsia="Times New Roman" w:hAnsi="Garamond" w:cs="Times New Roman"/>
          <w:sz w:val="24"/>
          <w:lang w:eastAsia="ru-RU"/>
        </w:rPr>
      </w:pP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На недвижимое имущество общего пользования, находящееся в границах территории садоводства, не может быть обращено взыскание. При ликвидации </w:t>
      </w:r>
      <w:r w:rsidR="00D80AE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 такое имущество, находящееся в собственности </w:t>
      </w:r>
      <w:r w:rsidR="00D80AE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 xml:space="preserve">оварищества, безвозмездно передается в общую долевую собственность собственников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</w:t>
      </w:r>
      <w:r w:rsidR="00D80AE4">
        <w:rPr>
          <w:rFonts w:ascii="Garamond" w:eastAsia="Times New Roman" w:hAnsi="Garamond" w:cs="Times New Roman"/>
          <w:sz w:val="24"/>
          <w:lang w:eastAsia="ru-RU"/>
        </w:rPr>
        <w:t>Т</w:t>
      </w:r>
      <w:r w:rsidRPr="00210D21">
        <w:rPr>
          <w:rFonts w:ascii="Garamond" w:eastAsia="Times New Roman" w:hAnsi="Garamond" w:cs="Times New Roman"/>
          <w:sz w:val="24"/>
          <w:lang w:eastAsia="ru-RU"/>
        </w:rPr>
        <w:t>оварищества.</w:t>
      </w:r>
    </w:p>
    <w:p w14:paraId="30979FF5" w14:textId="77777777" w:rsidR="00210D21" w:rsidRPr="00210D21" w:rsidRDefault="00210D21" w:rsidP="00210D21">
      <w:pPr>
        <w:pBdr>
          <w:bottom w:val="single" w:sz="4" w:space="1" w:color="auto"/>
        </w:pBdr>
        <w:spacing w:after="120" w:line="240" w:lineRule="auto"/>
        <w:jc w:val="both"/>
        <w:rPr>
          <w:rFonts w:ascii="Garamond" w:eastAsia="Times New Roman" w:hAnsi="Garamond" w:cs="Courier New"/>
          <w:sz w:val="24"/>
          <w:szCs w:val="24"/>
          <w:lang w:eastAsia="ru-RU"/>
        </w:rPr>
      </w:pPr>
    </w:p>
    <w:p w14:paraId="43E04D19" w14:textId="77777777" w:rsidR="00D8372F" w:rsidRDefault="00D8372F"/>
    <w:sectPr w:rsidR="00D8372F" w:rsidSect="00BA751F">
      <w:pgSz w:w="11906" w:h="16838"/>
      <w:pgMar w:top="1134" w:right="850" w:bottom="1134" w:left="1276" w:header="709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6725"/>
    <w:multiLevelType w:val="hybridMultilevel"/>
    <w:tmpl w:val="690C7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7FB8"/>
    <w:multiLevelType w:val="hybridMultilevel"/>
    <w:tmpl w:val="C7940F0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3D0C14"/>
    <w:multiLevelType w:val="hybridMultilevel"/>
    <w:tmpl w:val="1C900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6035F"/>
    <w:multiLevelType w:val="hybridMultilevel"/>
    <w:tmpl w:val="F762F912"/>
    <w:lvl w:ilvl="0" w:tplc="C2D02C9E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6F363C"/>
    <w:multiLevelType w:val="hybridMultilevel"/>
    <w:tmpl w:val="94D8A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80633"/>
    <w:multiLevelType w:val="hybridMultilevel"/>
    <w:tmpl w:val="0866B0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64B1A13"/>
    <w:multiLevelType w:val="hybridMultilevel"/>
    <w:tmpl w:val="1B1C6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CB4434"/>
    <w:multiLevelType w:val="hybridMultilevel"/>
    <w:tmpl w:val="81F86A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02398F"/>
    <w:multiLevelType w:val="hybridMultilevel"/>
    <w:tmpl w:val="A45A7C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4156AB6"/>
    <w:multiLevelType w:val="hybridMultilevel"/>
    <w:tmpl w:val="2C924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E3982"/>
    <w:multiLevelType w:val="hybridMultilevel"/>
    <w:tmpl w:val="F0B26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30BD5"/>
    <w:multiLevelType w:val="hybridMultilevel"/>
    <w:tmpl w:val="59D484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F0303E0"/>
    <w:multiLevelType w:val="hybridMultilevel"/>
    <w:tmpl w:val="BC604B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8B03C81"/>
    <w:multiLevelType w:val="hybridMultilevel"/>
    <w:tmpl w:val="B172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F2B98"/>
    <w:multiLevelType w:val="hybridMultilevel"/>
    <w:tmpl w:val="43A686CE"/>
    <w:lvl w:ilvl="0" w:tplc="0419000D">
      <w:start w:val="1"/>
      <w:numFmt w:val="bullet"/>
      <w:lvlText w:val=""/>
      <w:lvlJc w:val="left"/>
      <w:pPr>
        <w:ind w:left="17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5" w15:restartNumberingAfterBreak="0">
    <w:nsid w:val="7D1C73E5"/>
    <w:multiLevelType w:val="multilevel"/>
    <w:tmpl w:val="4E0C9330"/>
    <w:lvl w:ilvl="0">
      <w:start w:val="1"/>
      <w:numFmt w:val="decimal"/>
      <w:pStyle w:val="1"/>
      <w:suff w:val="space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918247619">
    <w:abstractNumId w:val="15"/>
  </w:num>
  <w:num w:numId="2" w16cid:durableId="584532695">
    <w:abstractNumId w:val="4"/>
  </w:num>
  <w:num w:numId="3" w16cid:durableId="1877042946">
    <w:abstractNumId w:val="2"/>
  </w:num>
  <w:num w:numId="4" w16cid:durableId="713582876">
    <w:abstractNumId w:val="6"/>
  </w:num>
  <w:num w:numId="5" w16cid:durableId="745306201">
    <w:abstractNumId w:val="14"/>
  </w:num>
  <w:num w:numId="6" w16cid:durableId="957568049">
    <w:abstractNumId w:val="3"/>
  </w:num>
  <w:num w:numId="7" w16cid:durableId="919826657">
    <w:abstractNumId w:val="7"/>
  </w:num>
  <w:num w:numId="8" w16cid:durableId="2119718054">
    <w:abstractNumId w:val="5"/>
  </w:num>
  <w:num w:numId="9" w16cid:durableId="234585639">
    <w:abstractNumId w:val="13"/>
  </w:num>
  <w:num w:numId="10" w16cid:durableId="1565215744">
    <w:abstractNumId w:val="9"/>
  </w:num>
  <w:num w:numId="11" w16cid:durableId="101651936">
    <w:abstractNumId w:val="1"/>
  </w:num>
  <w:num w:numId="12" w16cid:durableId="1633096239">
    <w:abstractNumId w:val="8"/>
  </w:num>
  <w:num w:numId="13" w16cid:durableId="1075391948">
    <w:abstractNumId w:val="10"/>
  </w:num>
  <w:num w:numId="14" w16cid:durableId="1605191542">
    <w:abstractNumId w:val="12"/>
  </w:num>
  <w:num w:numId="15" w16cid:durableId="19939832">
    <w:abstractNumId w:val="11"/>
  </w:num>
  <w:num w:numId="16" w16cid:durableId="1529414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F98"/>
    <w:rsid w:val="00000393"/>
    <w:rsid w:val="00062AF5"/>
    <w:rsid w:val="00075818"/>
    <w:rsid w:val="00083EA8"/>
    <w:rsid w:val="000A27B2"/>
    <w:rsid w:val="000C31F9"/>
    <w:rsid w:val="000E0F90"/>
    <w:rsid w:val="00210D21"/>
    <w:rsid w:val="00293BA9"/>
    <w:rsid w:val="002E2F98"/>
    <w:rsid w:val="0030082C"/>
    <w:rsid w:val="00304B2F"/>
    <w:rsid w:val="00351EDD"/>
    <w:rsid w:val="00383A49"/>
    <w:rsid w:val="003D37C4"/>
    <w:rsid w:val="003E1F8E"/>
    <w:rsid w:val="003F748F"/>
    <w:rsid w:val="004042B6"/>
    <w:rsid w:val="00417711"/>
    <w:rsid w:val="00543837"/>
    <w:rsid w:val="00561366"/>
    <w:rsid w:val="005B5207"/>
    <w:rsid w:val="005D108D"/>
    <w:rsid w:val="005D33CE"/>
    <w:rsid w:val="005F6CDC"/>
    <w:rsid w:val="00627265"/>
    <w:rsid w:val="0063773F"/>
    <w:rsid w:val="006829C9"/>
    <w:rsid w:val="006F3A4F"/>
    <w:rsid w:val="00755B64"/>
    <w:rsid w:val="00757BAD"/>
    <w:rsid w:val="0077499D"/>
    <w:rsid w:val="00792661"/>
    <w:rsid w:val="007A6E1A"/>
    <w:rsid w:val="00803B00"/>
    <w:rsid w:val="00814DAB"/>
    <w:rsid w:val="0088775E"/>
    <w:rsid w:val="00923882"/>
    <w:rsid w:val="00966812"/>
    <w:rsid w:val="0099782A"/>
    <w:rsid w:val="00A260BA"/>
    <w:rsid w:val="00AB623D"/>
    <w:rsid w:val="00AE25C9"/>
    <w:rsid w:val="00B10322"/>
    <w:rsid w:val="00B351FD"/>
    <w:rsid w:val="00BA751F"/>
    <w:rsid w:val="00BC52B1"/>
    <w:rsid w:val="00C21359"/>
    <w:rsid w:val="00C26065"/>
    <w:rsid w:val="00C409CD"/>
    <w:rsid w:val="00CF25CA"/>
    <w:rsid w:val="00D11670"/>
    <w:rsid w:val="00D34B54"/>
    <w:rsid w:val="00D547FD"/>
    <w:rsid w:val="00D56D04"/>
    <w:rsid w:val="00D80AE4"/>
    <w:rsid w:val="00D8372F"/>
    <w:rsid w:val="00E6001F"/>
    <w:rsid w:val="00EE70E3"/>
    <w:rsid w:val="00F10149"/>
    <w:rsid w:val="00F45E77"/>
    <w:rsid w:val="00F6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39F4F"/>
  <w15:docId w15:val="{09A13DAF-48F0-4E96-9263-4FA65920B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3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Договор 2"/>
    <w:basedOn w:val="a"/>
    <w:rsid w:val="00210D21"/>
    <w:pPr>
      <w:numPr>
        <w:ilvl w:val="1"/>
        <w:numId w:val="1"/>
      </w:numPr>
      <w:spacing w:before="120" w:after="0" w:line="240" w:lineRule="auto"/>
      <w:jc w:val="both"/>
    </w:pPr>
    <w:rPr>
      <w:rFonts w:ascii="Garamond" w:eastAsia="Times New Roman" w:hAnsi="Garamond" w:cs="Times New Roman"/>
      <w:lang w:eastAsia="ru-RU"/>
    </w:rPr>
  </w:style>
  <w:style w:type="paragraph" w:customStyle="1" w:styleId="3">
    <w:name w:val="Договор 3"/>
    <w:basedOn w:val="2"/>
    <w:rsid w:val="00210D21"/>
    <w:pPr>
      <w:numPr>
        <w:ilvl w:val="2"/>
      </w:numPr>
    </w:pPr>
  </w:style>
  <w:style w:type="paragraph" w:customStyle="1" w:styleId="1">
    <w:name w:val="Договор 1"/>
    <w:basedOn w:val="a"/>
    <w:next w:val="a"/>
    <w:rsid w:val="00210D21"/>
    <w:pPr>
      <w:keepNext/>
      <w:numPr>
        <w:numId w:val="1"/>
      </w:numPr>
      <w:spacing w:before="240" w:after="120" w:line="240" w:lineRule="auto"/>
      <w:jc w:val="center"/>
    </w:pPr>
    <w:rPr>
      <w:rFonts w:ascii="Garamond" w:eastAsia="Times New Roman" w:hAnsi="Garamond" w:cs="Times New Roman"/>
      <w:b/>
      <w:cap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10D21"/>
    <w:pPr>
      <w:spacing w:after="120" w:line="240" w:lineRule="auto"/>
      <w:ind w:left="720"/>
      <w:contextualSpacing/>
      <w:jc w:val="both"/>
    </w:pPr>
    <w:rPr>
      <w:rFonts w:ascii="Garamond" w:eastAsia="Times New Roman" w:hAnsi="Garamond" w:cs="Courier New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A2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27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209AF3F8701A79F258B9308EB47FDCF5384C1EB1FE06EFBA4CAC8A6D1F3FC1B27AE5A99A2C2A584N8Q1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7882</Words>
  <Characters>44931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Шмыгаль Анастасия Александровна</dc:creator>
  <cp:lastModifiedBy>Сергей</cp:lastModifiedBy>
  <cp:revision>2</cp:revision>
  <cp:lastPrinted>2020-07-22T07:28:00Z</cp:lastPrinted>
  <dcterms:created xsi:type="dcterms:W3CDTF">2023-02-06T19:44:00Z</dcterms:created>
  <dcterms:modified xsi:type="dcterms:W3CDTF">2023-02-06T19:44:00Z</dcterms:modified>
</cp:coreProperties>
</file>