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 районный (городской) суд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______________ области (края, республики)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истец: ___________________________________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      (фамилия, инициалы, наименование)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адрес: __________________________________,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 телефон: __________,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E-mail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__________.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ответчик: ________________________________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(фамилия, инициалы)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адрес: __________________________________,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 телефон: __________,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E-mail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__________.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                       ответчица: _______________________________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(фамилия, инициалы)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адрес: __________________________________,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 телефон: __________,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E-mail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__________.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ИСКОВОЕ ЗАЯВЛЕНИЕ</w:t>
        </w:r>
      </w:hyperlink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о взыскании алиментов на несовершеннолетнего ребенка,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оставшегося без попечения родителей</w:t>
      </w:r>
      <w:proofErr w:type="gramEnd"/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Я являюсь опекуном (попечителем, приемным родителем) __________________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(фамилия,  имя,  отчество,  дата,  место  рождения ребенка, свидетельство о</w:t>
      </w:r>
      <w:proofErr w:type="gramEnd"/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рождении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), что подтверждает ______________________________________________.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(Вариант: ________________________ (фамилия, имя, отчество, дата, место</w:t>
      </w:r>
      <w:proofErr w:type="gramEnd"/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рождения   ребенка,  свидетельство  о  рождении)  без  попечения  родителей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находится  в  воспитательном  учреждении  (лечебном  учреждении, учреждении</w:t>
      </w:r>
      <w:proofErr w:type="gramEnd"/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социальной   защиты   населения   или   в   аналогичной  организации),  что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подтверждает ____________________________________________________________.)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Родители  ребенка  алименты  не  платят. Соглашение об уплате алиментов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отсутствует.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Взысканию  с  ответчиков  подлежат  ежемесячные  алименты  на ребенка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размере  одной четверти с установленных видов заработка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или) иного дохода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ответчиков. Но ребенок ответчиков нуждается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_____________________________________________ и в будущем будет нуждаться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 (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обстоятельства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заслуживающие учета)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(обоснование предстоящих дополнительных расходов)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то же время Ответчик работает в должности ___________________________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 (наименование, ИНН, адрес) и располагает доходами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 (________________)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рублей, других несовершеннолетних детей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содержит</w:t>
      </w:r>
      <w:proofErr w:type="gramEnd"/>
      <w:r>
        <w:rPr>
          <w:rFonts w:ascii="Arial" w:hAnsi="Arial" w:cs="Arial"/>
          <w:color w:val="333333"/>
          <w:sz w:val="18"/>
          <w:szCs w:val="18"/>
        </w:rPr>
        <w:t>/не  содержит,  нетрудоспособных  родителей  содержит/не  содержит,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 (другие заслуживающие внимания обстоятельства)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Ответчица работает в должности ______________________________________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 (наименование, ИНН, адрес) и располагает доходами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 (_________________)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рублей, других несовершеннолетних детей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содержит</w:t>
      </w:r>
      <w:proofErr w:type="gramEnd"/>
      <w:r>
        <w:rPr>
          <w:rFonts w:ascii="Arial" w:hAnsi="Arial" w:cs="Arial"/>
          <w:color w:val="333333"/>
          <w:sz w:val="18"/>
          <w:szCs w:val="18"/>
        </w:rPr>
        <w:t>/не  содержит,  нетрудоспособных  родителей  содержит/не  содержит,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(другие заслуживающие внимания обстоятельства)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Таким   образом,   ответчики   имеют   достаточно  сре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дств  дл</w:t>
      </w:r>
      <w:proofErr w:type="gramEnd"/>
      <w:r>
        <w:rPr>
          <w:rFonts w:ascii="Arial" w:hAnsi="Arial" w:cs="Arial"/>
          <w:color w:val="333333"/>
          <w:sz w:val="18"/>
          <w:szCs w:val="18"/>
        </w:rPr>
        <w:t>я  уплаты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дополнительных алиментов.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  основании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  руководствуясь  статьями 84, 86  Семейного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кодекса Российской Федерации,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Взыскать  с  ответчиков ежемесячные алименты на ребенка в размере одной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четверти с установленных видов заработка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или) иного дохода ответчиков.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Взыскать  с ответчиков ежемесячные дополнительные алименты на ребенка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размере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 (дробь или твердая сумма).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копия свидетельства о рождении ребенка;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справка о доходах (заработной плате) ответчиков;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справка о дополнительных расходах на ребенка;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- документ, подтверждающий оплату государственной пошлины (квитанция);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копии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;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иные письменные доказательства по делу: ___________________________.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Подлинники  документов,  приложенных  в  копиях,  будут  представлены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судебном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заседании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Истец (представитель) ____________________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(подпись)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(М.П.)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A61E13" w:rsidRDefault="00A61E13" w:rsidP="00A61E1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1E13" w:rsidRDefault="00A61E13" w:rsidP="00A61E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A61E13" w:rsidRDefault="00A61E13" w:rsidP="00A61E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A61E13" w:rsidRDefault="00A61E13" w:rsidP="00A61E1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19789F" w:rsidRDefault="0019789F"/>
    <w:sectPr w:rsidR="0019789F" w:rsidSect="0019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E13"/>
    <w:rsid w:val="0019789F"/>
    <w:rsid w:val="00A6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6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E13"/>
  </w:style>
  <w:style w:type="character" w:styleId="a3">
    <w:name w:val="Hyperlink"/>
    <w:basedOn w:val="a0"/>
    <w:uiPriority w:val="99"/>
    <w:semiHidden/>
    <w:unhideWhenUsed/>
    <w:rsid w:val="00A61E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1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2016-05-20T14:34:00Z</dcterms:created>
  <dcterms:modified xsi:type="dcterms:W3CDTF">2016-05-20T14:34:00Z</dcterms:modified>
</cp:coreProperties>
</file>