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(наименование)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(адрес)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535A9A" w:rsidRDefault="00535A9A" w:rsidP="00535A9A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  ___________________________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535A9A" w:rsidRDefault="00535A9A" w:rsidP="00535A9A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 возмещении вреда причиненного повреждением здоровья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Истец работал _________________________________________________________________ (указать должность, выполняемую работу) на (в) 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(наименование предприятия, организации, учреждения) с «___» __________ _____ г. по «___» __________ _____ г.</w:t>
      </w:r>
      <w:proofErr w:type="gramEnd"/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исполнении трудовых обязанностей Истцу было причинено увечье, а именно: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 (указать обстоятельства причинения вреда).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Согласно акту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признается вина Ответчика в несчастном случае.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По заключению МРЭК от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в результате несчастного случая Истец признан инвалидом ___________ группы с утратой ____ процентов трудоспособности, срок переосвидетельствования установлен «___» __________ _____ г.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Средний заработок Истца до увечья составлял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этом Истцом понесены дополнительные расходы: 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lastRenderedPageBreak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 (указать: дополнительное питание, протезирование, санаторно-курортное лечение).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Итого расходы составили сумму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соответствии с законодательством Истец также имеет право на одноразовую помощь. Размер одноразовой помощи, установленной коллективным договором (соглашением, трудовым договором), составляет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результате указанного несчастного случая Истцу также причинен моральный вред 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 (указать, в чем именно он выражается, например, нравственные страдания, невозможность продолжать активную общественную жизнь, потеря работы и др. или физические страдания, причиненные физической болью и т.д.).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Администрация в выплате возмещения отказала (удовлетворила в размере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ежемесячно).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прошу: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Взыскать с Ответчика в пользу Истца возмещение причиненного здоровью вреда по ___________ (_________________________________________________________) руб. в месяц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и единовременно ___________ (_________________________________________________________) руб. одноразовой помощи.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 этом взыскать</w:t>
      </w:r>
      <w:proofErr w:type="gramStart"/>
      <w:r>
        <w:rPr>
          <w:rFonts w:ascii="Arial" w:hAnsi="Arial" w:cs="Arial"/>
          <w:color w:val="333333"/>
          <w:sz w:val="18"/>
          <w:szCs w:val="18"/>
        </w:rPr>
        <w:t xml:space="preserve"> ___________ (_______________________________________________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__________) </w:t>
      </w:r>
      <w:proofErr w:type="gramEnd"/>
      <w:r>
        <w:rPr>
          <w:rFonts w:ascii="Arial" w:hAnsi="Arial" w:cs="Arial"/>
          <w:color w:val="333333"/>
          <w:sz w:val="18"/>
          <w:szCs w:val="18"/>
        </w:rPr>
        <w:t>руб. дополнительных расходов, а также ___________ (_________________________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________________________________) руб. компенсации причиненного Истцу морального вреда.</w:t>
      </w:r>
    </w:p>
    <w:p w:rsidR="00535A9A" w:rsidRDefault="00535A9A" w:rsidP="00535A9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подтверждение исковых требований вызвать на судебное заседание для подтверждения исковых требований свидетеле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й(</w:t>
      </w:r>
      <w:proofErr w:type="gramEnd"/>
      <w:r>
        <w:rPr>
          <w:rFonts w:ascii="Arial" w:hAnsi="Arial" w:cs="Arial"/>
          <w:color w:val="333333"/>
          <w:sz w:val="18"/>
          <w:szCs w:val="18"/>
        </w:rPr>
        <w:t>ля): 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 (указать ФИО и адреса).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</w:t>
      </w:r>
    </w:p>
    <w:p w:rsidR="00535A9A" w:rsidRDefault="00535A9A" w:rsidP="00535A9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535A9A" w:rsidRDefault="00535A9A" w:rsidP="00535A9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535A9A" w:rsidRDefault="00535A9A" w:rsidP="00535A9A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535A9A" w:rsidRDefault="00535A9A" w:rsidP="00535A9A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534854" w:rsidRDefault="00534854"/>
    <w:sectPr w:rsidR="00534854" w:rsidSect="0053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A9A"/>
    <w:rsid w:val="00534854"/>
    <w:rsid w:val="0053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35A9A"/>
    <w:rPr>
      <w:color w:val="0000FF"/>
      <w:u w:val="single"/>
    </w:rPr>
  </w:style>
  <w:style w:type="paragraph" w:customStyle="1" w:styleId="a4">
    <w:name w:val="a4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3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35A9A"/>
    <w:rPr>
      <w:b/>
      <w:bCs/>
    </w:rPr>
  </w:style>
  <w:style w:type="character" w:customStyle="1" w:styleId="apple-converted-space">
    <w:name w:val="apple-converted-space"/>
    <w:basedOn w:val="a0"/>
    <w:rsid w:val="00535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3906</Characters>
  <Application>Microsoft Office Word</Application>
  <DocSecurity>0</DocSecurity>
  <Lines>32</Lines>
  <Paragraphs>9</Paragraphs>
  <ScaleCrop>false</ScaleCrop>
  <Company/>
  <LinksUpToDate>false</LinksUpToDate>
  <CharactersWithSpaces>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2016-05-16T09:30:00Z</dcterms:created>
  <dcterms:modified xsi:type="dcterms:W3CDTF">2016-05-16T09:30:00Z</dcterms:modified>
</cp:coreProperties>
</file>