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        Департамент государственной</w:t>
      </w:r>
    </w:p>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                                                             политики в образовании</w:t>
      </w:r>
    </w:p>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Адрес:125993, Москва,</w:t>
      </w:r>
    </w:p>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ГСП-3, Тверская ул., д. 11</w:t>
      </w:r>
    </w:p>
    <w:p w:rsidR="00F94094" w:rsidRPr="00F94094" w:rsidRDefault="00F94094" w:rsidP="00F94094">
      <w:pPr>
        <w:shd w:val="clear" w:color="auto" w:fill="FFFFFF"/>
        <w:spacing w:after="384"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Фаустовой Оксаны Сергеевны</w:t>
      </w:r>
    </w:p>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Адрес регистрации: г. Москва,</w:t>
      </w:r>
    </w:p>
    <w:p w:rsidR="00F94094" w:rsidRPr="00F94094" w:rsidRDefault="00F94094" w:rsidP="00F94094">
      <w:pPr>
        <w:shd w:val="clear" w:color="auto" w:fill="FFFFFF"/>
        <w:spacing w:after="384"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Фактический адрес: 105568, г. Москва,</w:t>
      </w:r>
    </w:p>
    <w:p w:rsidR="00F94094" w:rsidRPr="00F94094" w:rsidRDefault="00F94094" w:rsidP="00F94094">
      <w:pPr>
        <w:shd w:val="clear" w:color="auto" w:fill="FFFFFF"/>
        <w:spacing w:after="384" w:line="240" w:lineRule="auto"/>
        <w:jc w:val="right"/>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center"/>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 </w:t>
      </w:r>
      <w:hyperlink r:id="rId5" w:history="1">
        <w:r w:rsidRPr="00F94094">
          <w:rPr>
            <w:rFonts w:ascii="Arial" w:eastAsia="Times New Roman" w:hAnsi="Arial" w:cs="Arial"/>
            <w:b/>
            <w:bCs/>
            <w:color w:val="34BBD4"/>
            <w:sz w:val="36"/>
            <w:lang w:eastAsia="ru-RU"/>
          </w:rPr>
          <w:t>ЖАЛОБА</w:t>
        </w:r>
      </w:hyperlink>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  июля 2008 г. я работаю в Кадетской школе № 1785 «Таганский кадетский корпус».Имею общий педагогический стаж 18 лет, в должности учителя английского языка работаю 16 лет.</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 настоящее время в Кадетской школе № 1785 «Таганский кадетский корпус» на должность временно исполняющего обязанности  директора с 24.08.09 года  назначен Асафьев А.В., не имеющий педагогического образования и опыта работы в школе.</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 данного времени, приступив к исполнению своих обязанностей, Асафьев:</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в присутствии коллег и родителей оскорбляет мою мать Фаустову Т.А, которая является директором Кадетской школы № 1785;</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xml:space="preserve">- настраивает против меня учеников и  родителей, распространяя заведомо ложные сведения, </w:t>
      </w:r>
      <w:r w:rsidRPr="00F94094">
        <w:rPr>
          <w:rFonts w:ascii="Arial" w:eastAsia="Times New Roman" w:hAnsi="Arial" w:cs="Arial"/>
          <w:color w:val="333333"/>
          <w:sz w:val="36"/>
          <w:szCs w:val="36"/>
          <w:bdr w:val="none" w:sz="0" w:space="0" w:color="auto" w:frame="1"/>
          <w:lang w:eastAsia="ru-RU"/>
        </w:rPr>
        <w:lastRenderedPageBreak/>
        <w:t>порочащие мою честь и достоинство,  подрывающие мою репутацию;</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оказывает психологическое воздействие на детей,</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вызывает к себе в кабинет учащихся и заставляет их доносить на учителей;</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настраивает учеников против преподавателей;</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нарушает ведение учебного процесса;</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высказывает в мой адрес угрозы о том, что аннулирует все мои награды: Медаль «850  Москвы», «Почетная грамота образования и науки РФ», лишит меня педагогического стажа;</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требует с меня не обоснованно документы, где будет написано, что я имею право работать учителем иностранного языка.</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21.10.2009 года Асафьев А.В. пригласил меня к себе в кабинет, и в присутствии заместителей директора зачитал бумагу о том, что я не могу работать преподавателем английского языка, аргументируя это тем, что все мои курсы, стажировка в Англии недействительны, и аттестационный лист (высшая категория с 2007 года) будет аннулирована. Своими действиями он ставит под сомнение квалификацию и компетентность лиц проводивших мою аттестацию.</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Исполняя обязанности директора Кадетской школы № 1785 «Таганский кадетский корпус», Асафьев А.В. всем говорит, что у него большие связи с начальником центрального окружного управления образования Лопатиной В.И., вследствие чего он не боится понести ответственность за совершение  своих поступков.</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xml:space="preserve"> Данный факт дает мне основание полагать, что все негативные изменения, происходящие в  Кадетской школе № 1785, происходят из-за уверенности Асафьева А.В. в своей безнаказанности, т.к он чувствует поддержку со стороны руководства центрального окружного управления образования </w:t>
      </w:r>
      <w:r w:rsidRPr="00F94094">
        <w:rPr>
          <w:rFonts w:ascii="Arial" w:eastAsia="Times New Roman" w:hAnsi="Arial" w:cs="Arial"/>
          <w:color w:val="333333"/>
          <w:sz w:val="36"/>
          <w:szCs w:val="36"/>
          <w:bdr w:val="none" w:sz="0" w:space="0" w:color="auto" w:frame="1"/>
          <w:lang w:eastAsia="ru-RU"/>
        </w:rPr>
        <w:lastRenderedPageBreak/>
        <w:t>Лопатиной В.И. и считает, что в любой ситуации его действия останутся безнаказанными.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Считаю, что  действия Асафьева А.В. носят незаконный характер, так как им целенаправленно создаются невыносимые условия для осуществления мной дальнейшей трудовой деятельности. Вследствие чего указанные действия  подлежат пресечению.</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           Согласно приказа  Минздравсоцразвития России № 593 от 14 августа 2009 г.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 соответствии со статьей 2 Трудового кодекса Российской Федерации, одним из основных принципов правового регулирования трудовых отношений является 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xml:space="preserve">Согласно ст. 55 «Закона об образовании» от 10 июля 1992 года N 3266-1 работники образовательных </w:t>
      </w:r>
      <w:r w:rsidRPr="00F94094">
        <w:rPr>
          <w:rFonts w:ascii="Arial" w:eastAsia="Times New Roman" w:hAnsi="Arial" w:cs="Arial"/>
          <w:color w:val="333333"/>
          <w:sz w:val="36"/>
          <w:szCs w:val="36"/>
          <w:bdr w:val="none" w:sz="0" w:space="0" w:color="auto" w:frame="1"/>
          <w:lang w:eastAsia="ru-RU"/>
        </w:rPr>
        <w:lastRenderedPageBreak/>
        <w:t>учреждений имеют право на участие в управлении образовательным учреждением, на защиту своей профессиональной чести и достоинства.</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 воспитанников. Выбор учебников и учебных пособий,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осуществляется в соответствии со списком учебников и учебных пособий, определенным образовательным учреждением.</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lastRenderedPageBreak/>
        <w:t>Согласно постановления правительства от 26 июня 1995 г. N 610 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 специалистов.</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Стажировка специалистов может проводиться как в Российской Федерации, так и за рубежом на предприятиях (объединениях), в ведущих научно-исследовательских организациях, образовательных учреждениях, консультационных фирмах и федеральных органах исполнительной власти. Продолжительность стажировки устанавливается работодателем, направляющим работника на обучение, исходя из ее целей и по согласованию с руководителем предприятия (объединения), организации или учреждения, где она проводится.</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Целью профессиональной переподготовки специалистов является получение ими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По результатам прохождения профессиональной переподготовки специалисты получают диплом государственного образца, удостоверяющий их право (квалификацию) вести профессиональную деятельность в определенной сфере. Направление профессиональной переподготовки определяется заказчиком по согласованию с образовательным учреждением повышения квалификации.</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lastRenderedPageBreak/>
        <w:t>Считаю, что действия Асафьева А.В. направлены на нарушение моих прав, гарантированных ст. 21 ТК РФ, и на неисполнение возложенных на   него законом, ст. 22 ТК РФ, обязанностей.</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Так, в соответствии со ст. 21 ТК РФ</w:t>
      </w:r>
      <w:r w:rsidRPr="00F94094">
        <w:rPr>
          <w:rFonts w:ascii="Arial" w:eastAsia="Times New Roman" w:hAnsi="Arial" w:cs="Arial"/>
          <w:color w:val="333333"/>
          <w:sz w:val="36"/>
          <w:lang w:eastAsia="ru-RU"/>
        </w:rPr>
        <w:t> </w:t>
      </w:r>
      <w:r w:rsidRPr="00F94094">
        <w:rPr>
          <w:rFonts w:ascii="Arial" w:eastAsia="Times New Roman" w:hAnsi="Arial" w:cs="Arial"/>
          <w:b/>
          <w:bCs/>
          <w:color w:val="333333"/>
          <w:sz w:val="36"/>
          <w:lang w:eastAsia="ru-RU"/>
        </w:rPr>
        <w:t>работник имеет право на</w:t>
      </w:r>
      <w:r w:rsidRPr="00F94094">
        <w:rPr>
          <w:rFonts w:ascii="Arial" w:eastAsia="Times New Roman" w:hAnsi="Arial" w:cs="Arial"/>
          <w:color w:val="333333"/>
          <w:sz w:val="36"/>
          <w:szCs w:val="36"/>
          <w:bdr w:val="none" w:sz="0" w:space="0" w:color="auto" w:frame="1"/>
          <w:lang w:eastAsia="ru-RU"/>
        </w:rPr>
        <w:t>:</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полную достоверную информацию об условиях труда и требованиях охраны труда на рабочем месте;</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защиту своих трудовых прав, свобод и законных интересов всеми не запрещенными законом способами;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 свою очередь, в соответствии со ст. 22 ТК РФ,</w:t>
      </w:r>
      <w:r w:rsidRPr="00F94094">
        <w:rPr>
          <w:rFonts w:ascii="Arial" w:eastAsia="Times New Roman" w:hAnsi="Arial" w:cs="Arial"/>
          <w:color w:val="333333"/>
          <w:sz w:val="36"/>
          <w:lang w:eastAsia="ru-RU"/>
        </w:rPr>
        <w:t> </w:t>
      </w:r>
      <w:r w:rsidRPr="00F94094">
        <w:rPr>
          <w:rFonts w:ascii="Arial" w:eastAsia="Times New Roman" w:hAnsi="Arial" w:cs="Arial"/>
          <w:b/>
          <w:bCs/>
          <w:color w:val="333333"/>
          <w:sz w:val="36"/>
          <w:lang w:eastAsia="ru-RU"/>
        </w:rPr>
        <w:t>работодатель обязан</w:t>
      </w:r>
      <w:r w:rsidRPr="00F94094">
        <w:rPr>
          <w:rFonts w:ascii="Arial" w:eastAsia="Times New Roman" w:hAnsi="Arial" w:cs="Arial"/>
          <w:color w:val="333333"/>
          <w:sz w:val="36"/>
          <w:szCs w:val="36"/>
          <w:bdr w:val="none" w:sz="0" w:space="0" w:color="auto" w:frame="1"/>
          <w:lang w:eastAsia="ru-RU"/>
        </w:rPr>
        <w:t>:</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lastRenderedPageBreak/>
        <w:t>обеспечивать работникам равную оплату за труд равной ценности;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Хочу заметить, что законодательством предусмотрена ответственность за нарушение работодателем прав работника.</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Мои нравственные страдания отягощаются несправедливым отношением руководства организации к сотрудникам, добросовестно выполняющим свои должностные обязанности.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xml:space="preserve">В соответствии со ст. 362 ТК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w:t>
      </w:r>
      <w:r w:rsidRPr="00F94094">
        <w:rPr>
          <w:rFonts w:ascii="Arial" w:eastAsia="Times New Roman" w:hAnsi="Arial" w:cs="Arial"/>
          <w:color w:val="333333"/>
          <w:sz w:val="36"/>
          <w:szCs w:val="36"/>
          <w:bdr w:val="none" w:sz="0" w:space="0" w:color="auto" w:frame="1"/>
          <w:lang w:eastAsia="ru-RU"/>
        </w:rPr>
        <w:lastRenderedPageBreak/>
        <w:t>установлены Трудовым кодексом и иными федеральными законами.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В соответствии со ст. 419 ТК РФ 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В соответствии со ст. 2 Федерального Закона от 02.05.2006 N 59-ФЗ " О порядке рассмотрения обращений граждан Российской Федерации"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lastRenderedPageBreak/>
        <w:t> На основании вышеизложенного, в соответствии со ст. 2, 22, 21, 74, 78, 81 п.2, 132, 136, 140, 178, 232, частью 1 ст. 353, ст. 357 Трудового кодекса Российской Федерации, ст. 33 Конституции Российской Федерации,</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ПРОШУ:</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Рассмотреть мою</w:t>
      </w:r>
      <w:r w:rsidRPr="00F94094">
        <w:rPr>
          <w:rFonts w:ascii="Arial" w:eastAsia="Times New Roman" w:hAnsi="Arial" w:cs="Arial"/>
          <w:color w:val="333333"/>
          <w:sz w:val="36"/>
          <w:lang w:eastAsia="ru-RU"/>
        </w:rPr>
        <w:t> </w:t>
      </w:r>
      <w:hyperlink r:id="rId6" w:history="1">
        <w:r w:rsidRPr="00F94094">
          <w:rPr>
            <w:rFonts w:ascii="Arial" w:eastAsia="Times New Roman" w:hAnsi="Arial" w:cs="Arial"/>
            <w:color w:val="34BBD4"/>
            <w:sz w:val="36"/>
            <w:lang w:eastAsia="ru-RU"/>
          </w:rPr>
          <w:t>жалобу</w:t>
        </w:r>
      </w:hyperlink>
      <w:r w:rsidRPr="00F94094">
        <w:rPr>
          <w:rFonts w:ascii="Arial" w:eastAsia="Times New Roman" w:hAnsi="Arial" w:cs="Arial"/>
          <w:color w:val="333333"/>
          <w:sz w:val="36"/>
          <w:lang w:eastAsia="ru-RU"/>
        </w:rPr>
        <w:t> </w:t>
      </w:r>
      <w:r w:rsidRPr="00F94094">
        <w:rPr>
          <w:rFonts w:ascii="Arial" w:eastAsia="Times New Roman" w:hAnsi="Arial" w:cs="Arial"/>
          <w:color w:val="333333"/>
          <w:sz w:val="36"/>
          <w:szCs w:val="36"/>
          <w:bdr w:val="none" w:sz="0" w:space="0" w:color="auto" w:frame="1"/>
          <w:lang w:eastAsia="ru-RU"/>
        </w:rPr>
        <w:t>по существу.</w:t>
      </w:r>
    </w:p>
    <w:p w:rsidR="00F94094" w:rsidRPr="00F94094" w:rsidRDefault="00F94094" w:rsidP="00F9409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Провести проверку деятельности ГОУ Кадетская школа № 1785 «Таганский кадетский корпус» юридический адрес: 109029, Москва, ул. Б. Калитниковская, 42/5 по изложенным мною обстоятельствам на предмет нарушения моих прав и законодательства Российской Федерации.</w:t>
      </w:r>
    </w:p>
    <w:p w:rsidR="00F94094" w:rsidRPr="00F94094" w:rsidRDefault="00F94094" w:rsidP="00F9409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По результатам проведенной проверки принять меры по факту выявленных нарушений  и виновных привлечь к ответственности.</w:t>
      </w:r>
    </w:p>
    <w:p w:rsidR="00F94094" w:rsidRPr="00F94094" w:rsidRDefault="00F94094" w:rsidP="00F94094">
      <w:pPr>
        <w:numPr>
          <w:ilvl w:val="0"/>
          <w:numId w:val="1"/>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На данную жалобу направить письменный ответ по вышеуказанному адресу.</w:t>
      </w:r>
    </w:p>
    <w:p w:rsidR="00F94094" w:rsidRPr="00F94094" w:rsidRDefault="00F94094" w:rsidP="00F94094">
      <w:pPr>
        <w:shd w:val="clear" w:color="auto" w:fill="FFFFFF"/>
        <w:spacing w:after="0" w:line="240" w:lineRule="auto"/>
        <w:jc w:val="both"/>
        <w:rPr>
          <w:rFonts w:ascii="Arial" w:eastAsia="Times New Roman" w:hAnsi="Arial" w:cs="Arial"/>
          <w:color w:val="333333"/>
          <w:sz w:val="18"/>
          <w:szCs w:val="18"/>
          <w:lang w:eastAsia="ru-RU"/>
        </w:rPr>
      </w:pPr>
      <w:r w:rsidRPr="00F94094">
        <w:rPr>
          <w:rFonts w:ascii="Arial" w:eastAsia="Times New Roman" w:hAnsi="Arial" w:cs="Arial"/>
          <w:b/>
          <w:bCs/>
          <w:color w:val="333333"/>
          <w:sz w:val="36"/>
          <w:lang w:eastAsia="ru-RU"/>
        </w:rPr>
        <w:t>          Приложение:</w:t>
      </w:r>
    </w:p>
    <w:p w:rsidR="00F94094" w:rsidRPr="00F94094" w:rsidRDefault="00F94094" w:rsidP="00F9409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Копия диплома</w:t>
      </w:r>
    </w:p>
    <w:p w:rsidR="00F94094" w:rsidRPr="00F94094" w:rsidRDefault="00F94094" w:rsidP="00F9409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Копия удостоверения о повышении квалификации по специальности «Английская филология»</w:t>
      </w:r>
    </w:p>
    <w:p w:rsidR="00F94094" w:rsidRPr="00F94094" w:rsidRDefault="00F94094" w:rsidP="00F9409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 Аттестационный лист</w:t>
      </w:r>
    </w:p>
    <w:p w:rsidR="00F94094" w:rsidRPr="00F94094" w:rsidRDefault="00F94094" w:rsidP="00F94094">
      <w:pPr>
        <w:numPr>
          <w:ilvl w:val="0"/>
          <w:numId w:val="2"/>
        </w:numPr>
        <w:shd w:val="clear" w:color="auto" w:fill="FFFFFF"/>
        <w:spacing w:after="0" w:line="312" w:lineRule="atLeast"/>
        <w:ind w:left="480"/>
        <w:jc w:val="both"/>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Сертификат о стажировке в международном английском колледже.</w:t>
      </w:r>
    </w:p>
    <w:p w:rsidR="00F94094" w:rsidRPr="00F94094" w:rsidRDefault="00F94094" w:rsidP="00F94094">
      <w:pPr>
        <w:shd w:val="clear" w:color="auto" w:fill="FFFFFF"/>
        <w:spacing w:after="384" w:line="240" w:lineRule="auto"/>
        <w:jc w:val="both"/>
        <w:rPr>
          <w:rFonts w:ascii="Arial" w:eastAsia="Times New Roman" w:hAnsi="Arial" w:cs="Arial"/>
          <w:color w:val="333333"/>
          <w:sz w:val="18"/>
          <w:szCs w:val="18"/>
          <w:lang w:eastAsia="ru-RU"/>
        </w:rPr>
      </w:pPr>
      <w:r w:rsidRPr="00F94094">
        <w:rPr>
          <w:rFonts w:ascii="Arial" w:eastAsia="Times New Roman" w:hAnsi="Arial" w:cs="Arial"/>
          <w:color w:val="333333"/>
          <w:sz w:val="18"/>
          <w:szCs w:val="18"/>
          <w:lang w:eastAsia="ru-RU"/>
        </w:rPr>
        <w:t> </w:t>
      </w:r>
    </w:p>
    <w:p w:rsidR="00F94094" w:rsidRPr="00F94094" w:rsidRDefault="00F94094" w:rsidP="00F94094">
      <w:pPr>
        <w:shd w:val="clear" w:color="auto" w:fill="FFFFFF"/>
        <w:spacing w:after="0" w:line="240" w:lineRule="auto"/>
        <w:jc w:val="center"/>
        <w:rPr>
          <w:rFonts w:ascii="Arial" w:eastAsia="Times New Roman" w:hAnsi="Arial" w:cs="Arial"/>
          <w:color w:val="333333"/>
          <w:sz w:val="18"/>
          <w:szCs w:val="18"/>
          <w:lang w:eastAsia="ru-RU"/>
        </w:rPr>
      </w:pPr>
      <w:r w:rsidRPr="00F94094">
        <w:rPr>
          <w:rFonts w:ascii="Arial" w:eastAsia="Times New Roman" w:hAnsi="Arial" w:cs="Arial"/>
          <w:color w:val="333333"/>
          <w:sz w:val="36"/>
          <w:szCs w:val="36"/>
          <w:bdr w:val="none" w:sz="0" w:space="0" w:color="auto" w:frame="1"/>
          <w:lang w:eastAsia="ru-RU"/>
        </w:rPr>
        <w:t>«___ »___________2015 г.                        _____________О.С. Фаустова</w:t>
      </w:r>
    </w:p>
    <w:p w:rsidR="00C56D1B" w:rsidRDefault="00C56D1B"/>
    <w:sectPr w:rsidR="00C56D1B" w:rsidSect="00C56D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8E8"/>
    <w:multiLevelType w:val="multilevel"/>
    <w:tmpl w:val="DA5E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702627"/>
    <w:multiLevelType w:val="multilevel"/>
    <w:tmpl w:val="BB3A2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4094"/>
    <w:rsid w:val="00C56D1B"/>
    <w:rsid w:val="00F9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4094"/>
    <w:rPr>
      <w:b/>
      <w:bCs/>
    </w:rPr>
  </w:style>
  <w:style w:type="character" w:customStyle="1" w:styleId="apple-converted-space">
    <w:name w:val="apple-converted-space"/>
    <w:basedOn w:val="a0"/>
    <w:rsid w:val="00F94094"/>
  </w:style>
  <w:style w:type="character" w:styleId="a5">
    <w:name w:val="Hyperlink"/>
    <w:basedOn w:val="a0"/>
    <w:uiPriority w:val="99"/>
    <w:semiHidden/>
    <w:unhideWhenUsed/>
    <w:rsid w:val="00F94094"/>
    <w:rPr>
      <w:color w:val="0000FF"/>
      <w:u w:val="single"/>
    </w:rPr>
  </w:style>
  <w:style w:type="paragraph" w:customStyle="1" w:styleId="consplusnormal">
    <w:name w:val="consplusnormal"/>
    <w:basedOn w:val="a"/>
    <w:rsid w:val="00F940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0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shenkof.ru/levoe_menyu/obrazci_zhalob/chto_takoe_zhaloba_/" TargetMode="External"/><Relationship Id="rId5" Type="http://schemas.openxmlformats.org/officeDocument/2006/relationships/hyperlink" Target="http://mashenkof.ru/levoe_menyu/obrazci_zhalob/chto_takoe_zhaloba_/"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1852</Words>
  <Characters>10561</Characters>
  <Application>Microsoft Office Word</Application>
  <DocSecurity>0</DocSecurity>
  <Lines>88</Lines>
  <Paragraphs>24</Paragraphs>
  <ScaleCrop>false</ScaleCrop>
  <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2016-05-07T19:37:00Z</dcterms:created>
  <dcterms:modified xsi:type="dcterms:W3CDTF">2016-05-07T19:37:00Z</dcterms:modified>
</cp:coreProperties>
</file>